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FBF647" w14:textId="21D41270" w:rsidR="00DA5A0A" w:rsidRPr="00B64241" w:rsidRDefault="00B64241">
      <w:pPr>
        <w:rPr>
          <w:b/>
          <w:bCs/>
        </w:rPr>
      </w:pPr>
      <w:r w:rsidRPr="00B64241">
        <w:rPr>
          <w:b/>
          <w:bCs/>
        </w:rPr>
        <w:t xml:space="preserve">                                                     </w:t>
      </w:r>
      <w:r w:rsidR="00DA5A0A" w:rsidRPr="00B64241">
        <w:rPr>
          <w:b/>
          <w:bCs/>
        </w:rPr>
        <w:t>SWAP report Kyrgyzstan 2024</w:t>
      </w:r>
      <w:r w:rsidR="00903309">
        <w:rPr>
          <w:b/>
          <w:bCs/>
        </w:rPr>
        <w:t xml:space="preserve">: 6 indicators </w:t>
      </w:r>
      <w:proofErr w:type="gramStart"/>
      <w:r w:rsidR="001565DD">
        <w:rPr>
          <w:b/>
          <w:bCs/>
        </w:rPr>
        <w:t>reports</w:t>
      </w:r>
      <w:proofErr w:type="gramEnd"/>
    </w:p>
    <w:tbl>
      <w:tblPr>
        <w:tblStyle w:val="TableGrid"/>
        <w:tblW w:w="0" w:type="auto"/>
        <w:tblLook w:val="04A0" w:firstRow="1" w:lastRow="0" w:firstColumn="1" w:lastColumn="0" w:noHBand="0" w:noVBand="1"/>
      </w:tblPr>
      <w:tblGrid>
        <w:gridCol w:w="6876"/>
        <w:gridCol w:w="6686"/>
      </w:tblGrid>
      <w:tr w:rsidR="00A83622" w14:paraId="36F2F2B8" w14:textId="77777777" w:rsidTr="002E4003">
        <w:tc>
          <w:tcPr>
            <w:tcW w:w="5395" w:type="dxa"/>
          </w:tcPr>
          <w:p w14:paraId="26236636" w14:textId="1E005B97" w:rsidR="00A83622" w:rsidRPr="00B64241" w:rsidRDefault="00A83622" w:rsidP="00B64241">
            <w:pPr>
              <w:rPr>
                <w:b/>
                <w:bCs/>
              </w:rPr>
            </w:pPr>
            <w:r>
              <w:rPr>
                <w:b/>
                <w:bCs/>
              </w:rPr>
              <w:t>UNCT SWAP indicator and criteria</w:t>
            </w:r>
          </w:p>
        </w:tc>
        <w:tc>
          <w:tcPr>
            <w:tcW w:w="8010" w:type="dxa"/>
          </w:tcPr>
          <w:p w14:paraId="3714E070" w14:textId="5F2DEE63" w:rsidR="00A83622" w:rsidRPr="000B27CB" w:rsidRDefault="00A83622" w:rsidP="00B64241">
            <w:pPr>
              <w:rPr>
                <w:b/>
                <w:bCs/>
              </w:rPr>
            </w:pPr>
            <w:r w:rsidRPr="000B27CB">
              <w:rPr>
                <w:b/>
                <w:bCs/>
              </w:rPr>
              <w:t xml:space="preserve">Suggested </w:t>
            </w:r>
            <w:r w:rsidR="000B27CB" w:rsidRPr="000B27CB">
              <w:rPr>
                <w:b/>
                <w:bCs/>
              </w:rPr>
              <w:t>r</w:t>
            </w:r>
            <w:r w:rsidRPr="000B27CB">
              <w:rPr>
                <w:b/>
                <w:bCs/>
              </w:rPr>
              <w:t>eport</w:t>
            </w:r>
            <w:r w:rsidR="000B27CB" w:rsidRPr="000B27CB">
              <w:rPr>
                <w:b/>
                <w:bCs/>
              </w:rPr>
              <w:t xml:space="preserve">: </w:t>
            </w:r>
          </w:p>
        </w:tc>
      </w:tr>
      <w:tr w:rsidR="00693756" w14:paraId="662FAE76" w14:textId="77777777" w:rsidTr="002E4003">
        <w:tc>
          <w:tcPr>
            <w:tcW w:w="5395" w:type="dxa"/>
          </w:tcPr>
          <w:p w14:paraId="395CB330" w14:textId="77777777" w:rsidR="00B64241" w:rsidRDefault="00B64241" w:rsidP="00B64241">
            <w:pPr>
              <w:rPr>
                <w:b/>
                <w:bCs/>
              </w:rPr>
            </w:pPr>
            <w:r w:rsidRPr="00B64241">
              <w:rPr>
                <w:b/>
                <w:bCs/>
              </w:rPr>
              <w:t>2.3: UNSDCF Monitoring and Evaluation Measures Progress Against Planned Gender Equality</w:t>
            </w:r>
          </w:p>
          <w:p w14:paraId="6EE60282" w14:textId="77777777" w:rsidR="00B64241" w:rsidRDefault="00B64241" w:rsidP="00B64241"/>
          <w:p w14:paraId="60F8813E" w14:textId="77777777" w:rsidR="003D154D" w:rsidRPr="003D154D" w:rsidRDefault="003D154D" w:rsidP="003D154D">
            <w:pPr>
              <w:numPr>
                <w:ilvl w:val="0"/>
                <w:numId w:val="2"/>
              </w:numPr>
            </w:pPr>
            <w:r w:rsidRPr="003D154D">
              <w:t>Meets TWO of the following: a) UNSDCF Results Framework data for gender sensitive indicators gathered as planned. b) UNSDCF monitoring/reporting/ reviews/ evaluations assess progress against gender-specific results. c) The MEL Group or equivalent has received technical training on gender sensitive M&amp;E at least once during the current UNSDCF cycle.</w:t>
            </w:r>
          </w:p>
          <w:p w14:paraId="7DF0269C" w14:textId="6CA5BCF0" w:rsidR="00B64241" w:rsidRDefault="00B64241" w:rsidP="00B64241"/>
        </w:tc>
        <w:tc>
          <w:tcPr>
            <w:tcW w:w="8010" w:type="dxa"/>
          </w:tcPr>
          <w:p w14:paraId="748992E7" w14:textId="77777777" w:rsidR="00B64241" w:rsidRDefault="00B64241" w:rsidP="00B64241"/>
          <w:p w14:paraId="03B3898D" w14:textId="77777777" w:rsidR="00092317" w:rsidRPr="00BE1F99" w:rsidRDefault="00092317" w:rsidP="00092317">
            <w:pPr>
              <w:pStyle w:val="ListParagraph"/>
              <w:numPr>
                <w:ilvl w:val="1"/>
                <w:numId w:val="3"/>
              </w:numPr>
              <w:ind w:left="790" w:hanging="470"/>
              <w:rPr>
                <w:b/>
                <w:bCs/>
              </w:rPr>
            </w:pPr>
            <w:r w:rsidRPr="00BE1F99">
              <w:rPr>
                <w:b/>
                <w:bCs/>
              </w:rPr>
              <w:t>Met</w:t>
            </w:r>
          </w:p>
          <w:p w14:paraId="6A59099A" w14:textId="77777777" w:rsidR="003D016E" w:rsidRDefault="003D016E" w:rsidP="00CA7FDD"/>
          <w:p w14:paraId="6ED79B5E" w14:textId="394A22AE" w:rsidR="009519A6" w:rsidRDefault="00482D7A" w:rsidP="00CA7FDD">
            <w:r>
              <w:t xml:space="preserve">Gender sensitive indicators </w:t>
            </w:r>
            <w:r w:rsidR="002D3F09">
              <w:t xml:space="preserve">under </w:t>
            </w:r>
            <w:r w:rsidR="006372A9">
              <w:t>UNSDCF results framework gathered as planned</w:t>
            </w:r>
            <w:r w:rsidR="00771388">
              <w:t xml:space="preserve"> with a</w:t>
            </w:r>
            <w:r w:rsidR="006372A9">
              <w:t>ll</w:t>
            </w:r>
            <w:r w:rsidR="00771388">
              <w:t xml:space="preserve"> participating </w:t>
            </w:r>
            <w:r w:rsidR="006372A9">
              <w:t>agencies provid</w:t>
            </w:r>
            <w:r w:rsidR="00771388">
              <w:t xml:space="preserve">ing </w:t>
            </w:r>
            <w:r w:rsidR="006372A9">
              <w:t>their inputs into the Annual reporting and Joint Work</w:t>
            </w:r>
            <w:r w:rsidR="008B70C6" w:rsidRPr="008B70C6">
              <w:t xml:space="preserve"> </w:t>
            </w:r>
            <w:r w:rsidR="006372A9">
              <w:t xml:space="preserve">planning process </w:t>
            </w:r>
            <w:r w:rsidR="002D3F09">
              <w:t xml:space="preserve">throughput the planning and reporting process. </w:t>
            </w:r>
          </w:p>
          <w:p w14:paraId="03422A0F" w14:textId="7B49E0C9" w:rsidR="00CA7FDD" w:rsidRDefault="009519A6" w:rsidP="00CA7FDD">
            <w:r>
              <w:t xml:space="preserve">This was </w:t>
            </w:r>
            <w:r w:rsidR="00FA47F9">
              <w:t xml:space="preserve">done </w:t>
            </w:r>
            <w:r>
              <w:t xml:space="preserve">within </w:t>
            </w:r>
            <w:r w:rsidR="002C725F">
              <w:t xml:space="preserve">the </w:t>
            </w:r>
            <w:r w:rsidR="00FA47F9">
              <w:t>working processes on</w:t>
            </w:r>
            <w:r w:rsidR="002C725F">
              <w:t xml:space="preserve"> UNSDCF Results Groups consultations, </w:t>
            </w:r>
            <w:r w:rsidR="007F07CF">
              <w:t>feed</w:t>
            </w:r>
            <w:r w:rsidR="00FA47F9">
              <w:t>ing to</w:t>
            </w:r>
            <w:r w:rsidR="007F07CF">
              <w:t xml:space="preserve"> the </w:t>
            </w:r>
            <w:r w:rsidR="00F9102B">
              <w:t xml:space="preserve">revision of </w:t>
            </w:r>
            <w:r w:rsidR="00166A77">
              <w:t xml:space="preserve">2023-2024 report and planning exercise culminated with the </w:t>
            </w:r>
            <w:r w:rsidR="00AA7C31">
              <w:t xml:space="preserve">Joint </w:t>
            </w:r>
            <w:r w:rsidR="00092317">
              <w:t>Government-</w:t>
            </w:r>
            <w:r w:rsidR="00AA7C31">
              <w:t xml:space="preserve">UN </w:t>
            </w:r>
            <w:r w:rsidR="0023324E">
              <w:t xml:space="preserve">Strategic Coordination </w:t>
            </w:r>
            <w:r w:rsidR="00CA7FDD">
              <w:t xml:space="preserve">Committee’s Meeting </w:t>
            </w:r>
            <w:r w:rsidR="00166A77">
              <w:t>that took</w:t>
            </w:r>
            <w:r w:rsidR="00CA7FDD">
              <w:t xml:space="preserve"> place on the 28</w:t>
            </w:r>
            <w:r w:rsidR="00CA7FDD" w:rsidRPr="00CA7FDD">
              <w:rPr>
                <w:vertAlign w:val="superscript"/>
              </w:rPr>
              <w:t>th</w:t>
            </w:r>
            <w:r w:rsidR="00CA7FDD">
              <w:t xml:space="preserve"> of </w:t>
            </w:r>
            <w:r w:rsidR="003D016E">
              <w:t>Ma</w:t>
            </w:r>
            <w:r w:rsidR="00CA7FDD">
              <w:t>rch 2024</w:t>
            </w:r>
            <w:r w:rsidR="00E1558D">
              <w:t xml:space="preserve">. </w:t>
            </w:r>
            <w:r w:rsidR="00D53E1C">
              <w:t>Currently the UNCT is undertaking a re</w:t>
            </w:r>
            <w:r w:rsidR="00AC55CD">
              <w:t xml:space="preserve">view of the 2023-2024 JWP implementation revising UNSCF </w:t>
            </w:r>
            <w:r w:rsidR="00A13DDA">
              <w:t xml:space="preserve">gender specific results and </w:t>
            </w:r>
            <w:r w:rsidR="00AC55CD">
              <w:t>indicators</w:t>
            </w:r>
            <w:r w:rsidR="00DB7EF8">
              <w:t xml:space="preserve"> to </w:t>
            </w:r>
            <w:r w:rsidR="00D54548">
              <w:t xml:space="preserve">inform the planning process for 2025-2026. </w:t>
            </w:r>
            <w:r w:rsidR="00AC55CD">
              <w:t xml:space="preserve"> </w:t>
            </w:r>
          </w:p>
          <w:p w14:paraId="723769CF" w14:textId="3DBCC684" w:rsidR="000B27CB" w:rsidRDefault="000B27CB" w:rsidP="00CA7FDD">
            <w:r>
              <w:t>- RG</w:t>
            </w:r>
            <w:r w:rsidR="00D54548">
              <w:t>s</w:t>
            </w:r>
            <w:r>
              <w:t xml:space="preserve"> spreadsheets reporting on gender indicators </w:t>
            </w:r>
          </w:p>
          <w:p w14:paraId="5F682F62" w14:textId="0F86AF26" w:rsidR="00D54548" w:rsidRDefault="00D54548" w:rsidP="00CA7FDD">
            <w:r>
              <w:t xml:space="preserve">- UNSDCF </w:t>
            </w:r>
            <w:r w:rsidR="002663AF">
              <w:t xml:space="preserve">indictors with targets achieved for 2023-2024 </w:t>
            </w:r>
          </w:p>
          <w:p w14:paraId="02D0775C" w14:textId="77777777" w:rsidR="00ED5FF9" w:rsidRDefault="00ED5FF9" w:rsidP="00CA7FDD"/>
          <w:p w14:paraId="4E5F2FB1" w14:textId="17F74E6C" w:rsidR="00ED5FF9" w:rsidRPr="00BE1F99" w:rsidRDefault="00ED5FF9" w:rsidP="00C60422">
            <w:pPr>
              <w:pStyle w:val="ListParagraph"/>
              <w:numPr>
                <w:ilvl w:val="1"/>
                <w:numId w:val="3"/>
              </w:numPr>
              <w:ind w:left="750"/>
              <w:rPr>
                <w:b/>
                <w:bCs/>
              </w:rPr>
            </w:pPr>
            <w:r w:rsidRPr="00BE1F99">
              <w:rPr>
                <w:b/>
                <w:bCs/>
              </w:rPr>
              <w:t>MET</w:t>
            </w:r>
          </w:p>
          <w:p w14:paraId="0FCC48A4" w14:textId="77777777" w:rsidR="00A5500A" w:rsidRDefault="00A5500A" w:rsidP="006A2880">
            <w:pPr>
              <w:pStyle w:val="ListParagraph"/>
              <w:ind w:left="750"/>
            </w:pPr>
          </w:p>
          <w:p w14:paraId="5592B42F" w14:textId="1348DF55" w:rsidR="00C60422" w:rsidRDefault="00C60422" w:rsidP="00C60422">
            <w:r>
              <w:t xml:space="preserve">The UNCT is in the second year of its implementation planned for the 2023-2027. </w:t>
            </w:r>
            <w:r w:rsidR="0033282B">
              <w:t xml:space="preserve">Since its operationalization through the biannual Joint Workplan </w:t>
            </w:r>
            <w:r w:rsidRPr="003D154D">
              <w:t>UNSDCF</w:t>
            </w:r>
            <w:r w:rsidR="009936E2">
              <w:t xml:space="preserve"> </w:t>
            </w:r>
            <w:r w:rsidR="00A46348">
              <w:t>for 2023</w:t>
            </w:r>
            <w:r w:rsidR="00887A97" w:rsidRPr="00887A97">
              <w:t>-</w:t>
            </w:r>
            <w:r w:rsidR="00A5500A">
              <w:t>2024</w:t>
            </w:r>
            <w:r w:rsidR="00A46348">
              <w:t>, joint</w:t>
            </w:r>
            <w:r w:rsidRPr="003D154D">
              <w:t xml:space="preserve"> monitoring</w:t>
            </w:r>
            <w:r>
              <w:t xml:space="preserve"> and </w:t>
            </w:r>
            <w:r w:rsidRPr="003D154D">
              <w:t>reporting</w:t>
            </w:r>
            <w:r w:rsidR="00A46348">
              <w:t xml:space="preserve"> to</w:t>
            </w:r>
            <w:r w:rsidRPr="003D154D">
              <w:t xml:space="preserve"> assess</w:t>
            </w:r>
            <w:r w:rsidR="00A46348">
              <w:t xml:space="preserve"> the </w:t>
            </w:r>
            <w:r w:rsidR="00432DAB">
              <w:t xml:space="preserve">17 out of 18 UNSDCF gender specific </w:t>
            </w:r>
            <w:r w:rsidR="00796B2A">
              <w:t>results is</w:t>
            </w:r>
            <w:r w:rsidR="00A5500A">
              <w:t xml:space="preserve"> taking place in accordance with the </w:t>
            </w:r>
            <w:r w:rsidR="006A2880">
              <w:t>reporting and planning process</w:t>
            </w:r>
            <w:r w:rsidR="00796B2A">
              <w:t xml:space="preserve"> roadmap</w:t>
            </w:r>
            <w:r w:rsidR="006309DF">
              <w:t xml:space="preserve"> and engaging national partners from National Gender </w:t>
            </w:r>
            <w:r w:rsidR="006309DF" w:rsidRPr="00CD6108">
              <w:t>Mac</w:t>
            </w:r>
            <w:r w:rsidR="00CD6108">
              <w:t>h</w:t>
            </w:r>
            <w:r w:rsidR="006309DF" w:rsidRPr="00CD6108">
              <w:t>inery</w:t>
            </w:r>
            <w:r w:rsidR="006309DF">
              <w:t xml:space="preserve"> a</w:t>
            </w:r>
            <w:r w:rsidR="00CD6108">
              <w:t>n</w:t>
            </w:r>
            <w:r w:rsidR="006309DF">
              <w:t>d GEWE CSOs</w:t>
            </w:r>
          </w:p>
          <w:p w14:paraId="6430AD11" w14:textId="77777777" w:rsidR="006309DF" w:rsidRDefault="006309DF" w:rsidP="00C60422"/>
          <w:p w14:paraId="2EB3A8CC" w14:textId="50E2ED09" w:rsidR="00345329" w:rsidRDefault="00345329" w:rsidP="00CA7FDD">
            <w:r>
              <w:lastRenderedPageBreak/>
              <w:t xml:space="preserve">- Presentation made </w:t>
            </w:r>
            <w:r w:rsidR="00323C60">
              <w:t xml:space="preserve">at </w:t>
            </w:r>
            <w:r>
              <w:t xml:space="preserve">the Joint Government-UN Strategic Coordination </w:t>
            </w:r>
            <w:r w:rsidR="00ED5FF9">
              <w:t>Committee’s Meeting on 28</w:t>
            </w:r>
            <w:r w:rsidR="00ED5FF9" w:rsidRPr="00ED5FF9">
              <w:rPr>
                <w:vertAlign w:val="superscript"/>
              </w:rPr>
              <w:t>th</w:t>
            </w:r>
            <w:r w:rsidR="00ED5FF9">
              <w:t xml:space="preserve"> of March</w:t>
            </w:r>
          </w:p>
          <w:p w14:paraId="42E69D3B" w14:textId="29CE9396" w:rsidR="006309DF" w:rsidRDefault="006309DF" w:rsidP="00CA7FDD">
            <w:r>
              <w:t>- Roadmap for the JWPs planning and reporting process</w:t>
            </w:r>
          </w:p>
          <w:p w14:paraId="622EE972" w14:textId="77777777" w:rsidR="009A769D" w:rsidRDefault="006309DF" w:rsidP="009A769D">
            <w:r>
              <w:t>-</w:t>
            </w:r>
            <w:r w:rsidR="009A769D">
              <w:t xml:space="preserve"> </w:t>
            </w:r>
            <w:r>
              <w:t xml:space="preserve">UNSDCF </w:t>
            </w:r>
            <w:r w:rsidR="005A5006">
              <w:t xml:space="preserve">gender specific results overview </w:t>
            </w:r>
          </w:p>
          <w:p w14:paraId="01063519" w14:textId="0F3AE9FB" w:rsidR="006372A9" w:rsidRDefault="00AA7C31" w:rsidP="009A769D">
            <w:r>
              <w:t xml:space="preserve"> </w:t>
            </w:r>
          </w:p>
        </w:tc>
      </w:tr>
      <w:tr w:rsidR="00693756" w14:paraId="6DB2F3D1" w14:textId="77777777" w:rsidTr="002E4003">
        <w:tc>
          <w:tcPr>
            <w:tcW w:w="5395" w:type="dxa"/>
          </w:tcPr>
          <w:p w14:paraId="220091F7" w14:textId="77777777" w:rsidR="00B64241" w:rsidRDefault="00B64241" w:rsidP="00B64241">
            <w:pPr>
              <w:spacing w:after="160" w:line="278" w:lineRule="auto"/>
              <w:rPr>
                <w:b/>
                <w:bCs/>
              </w:rPr>
            </w:pPr>
            <w:r w:rsidRPr="00B64241">
              <w:rPr>
                <w:b/>
                <w:bCs/>
              </w:rPr>
              <w:lastRenderedPageBreak/>
              <w:t>3.1: UNCT Collaborates and Engages with Government on Gender Equality and the Empowerment of Women</w:t>
            </w:r>
          </w:p>
          <w:p w14:paraId="4E44CF6A" w14:textId="1406CABF" w:rsidR="00B64241" w:rsidRDefault="00673875" w:rsidP="00B805C0">
            <w:pPr>
              <w:numPr>
                <w:ilvl w:val="0"/>
                <w:numId w:val="3"/>
              </w:numPr>
              <w:spacing w:after="160" w:line="278" w:lineRule="auto"/>
            </w:pPr>
            <w:r w:rsidRPr="00673875">
              <w:t xml:space="preserve">Meets </w:t>
            </w:r>
            <w:r w:rsidR="00D46E27">
              <w:t>TWO</w:t>
            </w:r>
            <w:r w:rsidRPr="00673875">
              <w:t xml:space="preserve"> of the following: a) The UNCT has collaborated with at least two government agencies/entities/institutions on a joint initiative that fosters gender equality within the current UNSDCF cycle. b) The National Women’s Machinery or equivalent entity participates in UNSDCF consultations: CCA, Cooperation Framework design, implementation, M&amp;E. c) The UNCT has made at least one contribution to substantively strengthen Government participation and engagement in gender related SDGs localization and/or implementation.</w:t>
            </w:r>
          </w:p>
        </w:tc>
        <w:tc>
          <w:tcPr>
            <w:tcW w:w="8010" w:type="dxa"/>
          </w:tcPr>
          <w:p w14:paraId="74907D60" w14:textId="3C90E0DB" w:rsidR="006013BD" w:rsidRPr="00BE1F99" w:rsidRDefault="00F01A6B" w:rsidP="00571BFF">
            <w:pPr>
              <w:pStyle w:val="ListParagraph"/>
              <w:numPr>
                <w:ilvl w:val="1"/>
                <w:numId w:val="3"/>
              </w:numPr>
              <w:ind w:left="610"/>
              <w:rPr>
                <w:b/>
                <w:bCs/>
              </w:rPr>
            </w:pPr>
            <w:r w:rsidRPr="00BE1F99">
              <w:rPr>
                <w:b/>
                <w:bCs/>
              </w:rPr>
              <w:t>Met</w:t>
            </w:r>
            <w:r w:rsidR="00571BFF" w:rsidRPr="00BE1F99">
              <w:rPr>
                <w:b/>
                <w:bCs/>
              </w:rPr>
              <w:t>:</w:t>
            </w:r>
            <w:r w:rsidRPr="00BE1F99">
              <w:rPr>
                <w:b/>
                <w:bCs/>
              </w:rPr>
              <w:t xml:space="preserve"> </w:t>
            </w:r>
          </w:p>
          <w:p w14:paraId="0C18F386" w14:textId="2705AC4D" w:rsidR="008425F9" w:rsidRDefault="0090640A" w:rsidP="00571BFF">
            <w:pPr>
              <w:pStyle w:val="ListParagraph"/>
              <w:numPr>
                <w:ilvl w:val="2"/>
                <w:numId w:val="3"/>
              </w:numPr>
              <w:ind w:left="610"/>
            </w:pPr>
            <w:r>
              <w:t>Through the implementation of the j</w:t>
            </w:r>
            <w:r w:rsidR="000525CC">
              <w:t>oin</w:t>
            </w:r>
            <w:r>
              <w:t>t</w:t>
            </w:r>
            <w:r w:rsidR="000525CC">
              <w:t xml:space="preserve"> “</w:t>
            </w:r>
            <w:r w:rsidR="00F01A6B">
              <w:t xml:space="preserve">16 days </w:t>
            </w:r>
            <w:r w:rsidR="000525CC">
              <w:t xml:space="preserve">of Activism </w:t>
            </w:r>
            <w:r w:rsidR="000B21A5">
              <w:t>to end violence against women”</w:t>
            </w:r>
            <w:r w:rsidR="00F01F94">
              <w:t xml:space="preserve"> </w:t>
            </w:r>
            <w:r>
              <w:t>campaign</w:t>
            </w:r>
            <w:r w:rsidR="00F01F94">
              <w:t xml:space="preserve"> with its whole-of-a-state approach </w:t>
            </w:r>
            <w:r w:rsidR="000C656D">
              <w:t xml:space="preserve">and joint launch organized </w:t>
            </w:r>
            <w:r w:rsidR="008425F9">
              <w:t>with</w:t>
            </w:r>
            <w:r w:rsidR="00ED4806" w:rsidRPr="00ED4806">
              <w:t xml:space="preserve"> </w:t>
            </w:r>
            <w:r w:rsidR="008425F9">
              <w:t xml:space="preserve">the key </w:t>
            </w:r>
            <w:r w:rsidR="00ED4806" w:rsidRPr="00ED4806">
              <w:t xml:space="preserve">stakeholders, including the </w:t>
            </w:r>
            <w:r w:rsidR="000C656D">
              <w:t xml:space="preserve">Cabinet of Ministers, </w:t>
            </w:r>
            <w:r w:rsidR="003743E3">
              <w:t>CSOs</w:t>
            </w:r>
            <w:r w:rsidR="00ED4806" w:rsidRPr="00ED4806">
              <w:t>, international organizations, the private sector, the media and academia</w:t>
            </w:r>
            <w:r w:rsidR="008425F9">
              <w:t xml:space="preserve">. </w:t>
            </w:r>
          </w:p>
          <w:p w14:paraId="70847A8B" w14:textId="284221D7" w:rsidR="00097D80" w:rsidRDefault="00097D80" w:rsidP="00571BFF">
            <w:pPr>
              <w:pStyle w:val="ListParagraph"/>
              <w:ind w:left="610"/>
            </w:pPr>
            <w:hyperlink r:id="rId8" w:history="1">
              <w:r w:rsidRPr="00097D80">
                <w:rPr>
                  <w:rStyle w:val="Hyperlink"/>
                </w:rPr>
                <w:t>The annual campaign "16 Days of Activism to End Violence against Women" was launched in Kyrgyzstan. | United Nations in Kyrgyz Republic</w:t>
              </w:r>
            </w:hyperlink>
          </w:p>
          <w:p w14:paraId="6DBB4ACF" w14:textId="75029D1F" w:rsidR="003612DE" w:rsidRDefault="003612DE" w:rsidP="00571BFF">
            <w:pPr>
              <w:pStyle w:val="ListParagraph"/>
              <w:ind w:left="610"/>
            </w:pPr>
            <w:r>
              <w:t xml:space="preserve">Prior to this event, a dedicated meeting of the Gender Council under the Head of the Cabinet of Ministers </w:t>
            </w:r>
            <w:r w:rsidR="00E437A2">
              <w:t>took place to launch the campaign at the Government level:</w:t>
            </w:r>
          </w:p>
          <w:p w14:paraId="3EA6B866" w14:textId="77777777" w:rsidR="003B4F15" w:rsidRPr="002E4003" w:rsidRDefault="004D4243" w:rsidP="00571BFF">
            <w:pPr>
              <w:pStyle w:val="ListParagraph"/>
              <w:ind w:left="610"/>
              <w:rPr>
                <w:lang w:val="ru-RU"/>
              </w:rPr>
            </w:pPr>
            <w:hyperlink r:id="rId9" w:history="1">
              <w:r w:rsidRPr="004D4243">
                <w:rPr>
                  <w:rStyle w:val="Hyperlink"/>
                  <w:lang w:val="ru-RU"/>
                </w:rPr>
                <w:t>Глава кабмина поручил пересмотреть госпрограммы и мероприятия по предотвращению семейного насилия</w:t>
              </w:r>
            </w:hyperlink>
          </w:p>
          <w:p w14:paraId="5BFA976E" w14:textId="5B1164BF" w:rsidR="002A662A" w:rsidRDefault="002A662A" w:rsidP="00571BFF">
            <w:pPr>
              <w:pStyle w:val="ListParagraph"/>
              <w:ind w:left="610"/>
            </w:pPr>
            <w:r>
              <w:t>Th</w:t>
            </w:r>
            <w:r w:rsidR="002973A1">
              <w:t>is</w:t>
            </w:r>
            <w:r>
              <w:t xml:space="preserve"> collaboration </w:t>
            </w:r>
            <w:r w:rsidR="004156A3">
              <w:t xml:space="preserve">is implemented within the UNSDCF result group 4: </w:t>
            </w:r>
            <w:r w:rsidR="002973A1" w:rsidRPr="002973A1">
              <w:t>Accountable and inclusive institutions and civil society fostering peace &amp; social cohesion</w:t>
            </w:r>
          </w:p>
          <w:p w14:paraId="3F8D1F82" w14:textId="77777777" w:rsidR="00BA108E" w:rsidRDefault="00BA108E" w:rsidP="003B4F15">
            <w:pPr>
              <w:pStyle w:val="ListParagraph"/>
              <w:ind w:left="1600"/>
            </w:pPr>
          </w:p>
          <w:p w14:paraId="6453BC0E" w14:textId="75078CC5" w:rsidR="000A2575" w:rsidRDefault="00634BE4" w:rsidP="00571BFF">
            <w:pPr>
              <w:pStyle w:val="ListParagraph"/>
              <w:numPr>
                <w:ilvl w:val="2"/>
                <w:numId w:val="3"/>
              </w:numPr>
              <w:ind w:left="700" w:hanging="540"/>
            </w:pPr>
            <w:r>
              <w:t xml:space="preserve">The </w:t>
            </w:r>
            <w:r w:rsidR="009C5985" w:rsidRPr="009C5985">
              <w:t>UN</w:t>
            </w:r>
            <w:r w:rsidR="009C5985">
              <w:t xml:space="preserve">CT </w:t>
            </w:r>
            <w:r>
              <w:t>(</w:t>
            </w:r>
            <w:r w:rsidR="00397228">
              <w:t xml:space="preserve">UNDP, UN </w:t>
            </w:r>
            <w:r w:rsidR="009C5985" w:rsidRPr="009C5985">
              <w:t>Women</w:t>
            </w:r>
            <w:r w:rsidR="00397228">
              <w:t xml:space="preserve"> and UNRCCA)</w:t>
            </w:r>
            <w:r w:rsidR="009C5985" w:rsidRPr="009C5985">
              <w:t xml:space="preserve"> has been working with Women Parliamentarians within the Central Asian Women Leadership Caucus to facilitate regional dialogue on gaps and challenges to the progress in implementation of the 1325 Security Council Resolution. Under the leadership of Kyrgyzstan in 2024, UN </w:t>
            </w:r>
            <w:r w:rsidR="00F50449">
              <w:t>Country Team</w:t>
            </w:r>
            <w:r w:rsidR="009C5985" w:rsidRPr="009C5985">
              <w:t xml:space="preserve"> supported the Parliament in </w:t>
            </w:r>
            <w:r w:rsidR="009C5985" w:rsidRPr="009C5985">
              <w:lastRenderedPageBreak/>
              <w:t>conceptualizing and facilitating a series of dialogues including (</w:t>
            </w:r>
            <w:proofErr w:type="spellStart"/>
            <w:r w:rsidR="009C5985" w:rsidRPr="009C5985">
              <w:t>i</w:t>
            </w:r>
            <w:proofErr w:type="spellEnd"/>
            <w:r w:rsidR="009C5985" w:rsidRPr="009C5985">
              <w:t>) The Role of Women in the Economy of Central Asian Countries: Leadership for Advancing Digital, Social and Environmental Innovations</w:t>
            </w:r>
            <w:r w:rsidR="000A2575">
              <w:t xml:space="preserve"> (</w:t>
            </w:r>
            <w:r w:rsidR="00815C5F">
              <w:t>RG2 and 4</w:t>
            </w:r>
            <w:r w:rsidR="000A2575">
              <w:t>)</w:t>
            </w:r>
            <w:r w:rsidR="009C5985" w:rsidRPr="009C5985">
              <w:t>, (ii) The Role of Women in Strengthening Peace and Security in the Central Asian Region and Afghanistan</w:t>
            </w:r>
            <w:r w:rsidR="00815C5F">
              <w:t xml:space="preserve"> (RG4)</w:t>
            </w:r>
            <w:r w:rsidR="009C5985" w:rsidRPr="009C5985">
              <w:t>, addressing the issues climate change and water diplomacy, and (iii) Central Asian EXPO as an approach to foster regional cooperation aimed at expanding inclusive economic opportunities for women innovators in Central Asian countries</w:t>
            </w:r>
            <w:r w:rsidR="000A2575">
              <w:t xml:space="preserve"> (RG2)</w:t>
            </w:r>
            <w:r w:rsidR="009C5985" w:rsidRPr="009C5985">
              <w:t>.</w:t>
            </w:r>
            <w:r w:rsidR="000A2575">
              <w:t xml:space="preserve"> </w:t>
            </w:r>
          </w:p>
          <w:p w14:paraId="66AE8BCA" w14:textId="5135A929" w:rsidR="00984637" w:rsidRDefault="00984637" w:rsidP="00571BFF">
            <w:pPr>
              <w:pStyle w:val="ListParagraph"/>
              <w:ind w:left="700"/>
            </w:pPr>
          </w:p>
          <w:p w14:paraId="0C13D9E7" w14:textId="2EB8129B" w:rsidR="009C5985" w:rsidRPr="009C5985" w:rsidRDefault="000A2575" w:rsidP="00571BFF">
            <w:pPr>
              <w:pStyle w:val="ListParagraph"/>
              <w:ind w:left="700"/>
            </w:pPr>
            <w:r>
              <w:t xml:space="preserve">CAWLC report </w:t>
            </w:r>
          </w:p>
          <w:p w14:paraId="28250FC6" w14:textId="77777777" w:rsidR="00BA108E" w:rsidRDefault="00BA108E" w:rsidP="003B4F15">
            <w:pPr>
              <w:pStyle w:val="ListParagraph"/>
              <w:ind w:left="1600"/>
            </w:pPr>
          </w:p>
          <w:p w14:paraId="7622E53A" w14:textId="77777777" w:rsidR="002A662A" w:rsidRDefault="002A662A" w:rsidP="003B4F15">
            <w:pPr>
              <w:pStyle w:val="ListParagraph"/>
              <w:ind w:left="1600"/>
            </w:pPr>
          </w:p>
          <w:p w14:paraId="5DE3007F" w14:textId="77777777" w:rsidR="00BE1F99" w:rsidRPr="00BE1F99" w:rsidRDefault="00907CEE" w:rsidP="003B4F15">
            <w:pPr>
              <w:pStyle w:val="ListParagraph"/>
              <w:numPr>
                <w:ilvl w:val="1"/>
                <w:numId w:val="3"/>
              </w:numPr>
              <w:ind w:left="790" w:hanging="470"/>
            </w:pPr>
            <w:r w:rsidRPr="00BE1F99">
              <w:rPr>
                <w:b/>
                <w:bCs/>
              </w:rPr>
              <w:t>M</w:t>
            </w:r>
            <w:r w:rsidR="00AB7ADE" w:rsidRPr="00BE1F99">
              <w:rPr>
                <w:b/>
                <w:bCs/>
              </w:rPr>
              <w:t>ET</w:t>
            </w:r>
          </w:p>
          <w:p w14:paraId="1D490EB5" w14:textId="59F4F410" w:rsidR="00331EA7" w:rsidRDefault="00481317" w:rsidP="00BE1F99">
            <w:r w:rsidRPr="00673875">
              <w:t xml:space="preserve">The National Women’s Machinery </w:t>
            </w:r>
            <w:r>
              <w:t xml:space="preserve">represented by the Ministry of </w:t>
            </w:r>
            <w:r w:rsidR="0054266F">
              <w:t>Labor</w:t>
            </w:r>
            <w:r w:rsidR="0054266F">
              <w:t xml:space="preserve">, </w:t>
            </w:r>
            <w:r>
              <w:t xml:space="preserve">Social </w:t>
            </w:r>
            <w:r w:rsidR="0054266F">
              <w:t xml:space="preserve">Security and Migration </w:t>
            </w:r>
            <w:r w:rsidR="00B6458E">
              <w:t>(MLSSM)</w:t>
            </w:r>
            <w:r>
              <w:t xml:space="preserve"> and participates in the UNSDCF national consultations on JWP implementation, as one of the</w:t>
            </w:r>
            <w:r w:rsidR="00C82201">
              <w:t xml:space="preserve"> key</w:t>
            </w:r>
            <w:r>
              <w:t xml:space="preserve"> national partners engaged</w:t>
            </w:r>
            <w:r w:rsidR="00034D7C">
              <w:t>. The minister, deputy minister and</w:t>
            </w:r>
            <w:r w:rsidR="00CA504B">
              <w:t>/or</w:t>
            </w:r>
            <w:r w:rsidR="00034D7C">
              <w:t xml:space="preserve"> the head of the Department</w:t>
            </w:r>
            <w:r w:rsidR="00882170">
              <w:t xml:space="preserve"> in charge of National Gender policy implementation participate</w:t>
            </w:r>
            <w:r w:rsidR="00CA504B">
              <w:t>s a</w:t>
            </w:r>
            <w:r w:rsidR="00882170">
              <w:t xml:space="preserve">t </w:t>
            </w:r>
            <w:r w:rsidR="00CA504B">
              <w:t>different</w:t>
            </w:r>
            <w:r w:rsidR="00E33D9D">
              <w:t xml:space="preserve"> RGs national consultations organized (4 of them) and them at the Strategic Coordination Commi</w:t>
            </w:r>
            <w:r w:rsidR="00B43FF9">
              <w:t xml:space="preserve">ttee level held at the Cabinet of Ministers: </w:t>
            </w:r>
          </w:p>
          <w:p w14:paraId="749371A4" w14:textId="48526DBF" w:rsidR="00907CEE" w:rsidRDefault="00907CEE" w:rsidP="00331EA7">
            <w:pPr>
              <w:pStyle w:val="ListParagraph"/>
              <w:ind w:left="790"/>
            </w:pPr>
            <w:r>
              <w:t xml:space="preserve"> </w:t>
            </w:r>
          </w:p>
          <w:p w14:paraId="21FAC7B7" w14:textId="77777777" w:rsidR="00661AAF" w:rsidRDefault="00BF4663" w:rsidP="00661AAF">
            <w:pPr>
              <w:pStyle w:val="ListParagraph"/>
              <w:numPr>
                <w:ilvl w:val="0"/>
                <w:numId w:val="2"/>
              </w:numPr>
              <w:rPr>
                <w:b/>
                <w:bCs/>
              </w:rPr>
            </w:pPr>
            <w:r>
              <w:t>Presentation</w:t>
            </w:r>
            <w:r w:rsidR="00C82201">
              <w:t xml:space="preserve"> </w:t>
            </w:r>
            <w:r w:rsidR="00FC27BB">
              <w:t xml:space="preserve">made by the </w:t>
            </w:r>
            <w:r w:rsidR="000A06E6">
              <w:t xml:space="preserve">Co-chairs of </w:t>
            </w:r>
            <w:r w:rsidR="00FC27BB">
              <w:t xml:space="preserve">RGs </w:t>
            </w:r>
            <w:r w:rsidR="000A06E6">
              <w:t xml:space="preserve">during the </w:t>
            </w:r>
            <w:r w:rsidR="00FC27BB" w:rsidRPr="00FC27BB">
              <w:rPr>
                <w:b/>
                <w:bCs/>
              </w:rPr>
              <w:t>Joint Government-UN Strategic Coordination Committee</w:t>
            </w:r>
            <w:r w:rsidR="000A06E6">
              <w:rPr>
                <w:b/>
                <w:bCs/>
              </w:rPr>
              <w:t xml:space="preserve"> held on the 28th of March 2024</w:t>
            </w:r>
          </w:p>
          <w:p w14:paraId="1A27A73C" w14:textId="074FF871" w:rsidR="000A06E6" w:rsidRPr="00661AAF" w:rsidRDefault="000A06E6" w:rsidP="00661AAF">
            <w:pPr>
              <w:pStyle w:val="ListParagraph"/>
              <w:numPr>
                <w:ilvl w:val="0"/>
                <w:numId w:val="2"/>
              </w:numPr>
              <w:rPr>
                <w:b/>
                <w:bCs/>
              </w:rPr>
            </w:pPr>
            <w:r w:rsidRPr="00FA1419">
              <w:t xml:space="preserve">LOPs of the National consultations and </w:t>
            </w:r>
            <w:r w:rsidR="00EA1D61" w:rsidRPr="00FA1419">
              <w:t xml:space="preserve">Strategic </w:t>
            </w:r>
            <w:r w:rsidR="005567AC" w:rsidRPr="00FA1419">
              <w:t>Coordination</w:t>
            </w:r>
            <w:r w:rsidR="00EA1D61" w:rsidRPr="00FA1419">
              <w:t xml:space="preserve"> committee</w:t>
            </w:r>
          </w:p>
          <w:p w14:paraId="66DAFBE7" w14:textId="77777777" w:rsidR="00AB7ADE" w:rsidRDefault="00AB7ADE" w:rsidP="00AB7ADE">
            <w:pPr>
              <w:rPr>
                <w:rFonts w:ascii="Calibri" w:eastAsia="Calibri" w:hAnsi="Calibri" w:cs="Calibri"/>
                <w:szCs w:val="20"/>
              </w:rPr>
            </w:pPr>
          </w:p>
          <w:p w14:paraId="1D5E5D28" w14:textId="77777777" w:rsidR="00661AAF" w:rsidRPr="00A34961" w:rsidRDefault="00AB7ADE" w:rsidP="00AB7ADE">
            <w:pPr>
              <w:pStyle w:val="ListParagraph"/>
              <w:numPr>
                <w:ilvl w:val="1"/>
                <w:numId w:val="3"/>
              </w:numPr>
              <w:ind w:left="790"/>
              <w:rPr>
                <w:rFonts w:ascii="Calibri" w:eastAsia="Calibri" w:hAnsi="Calibri" w:cs="Calibri"/>
                <w:b/>
                <w:bCs/>
                <w:szCs w:val="20"/>
              </w:rPr>
            </w:pPr>
            <w:r w:rsidRPr="00A34961">
              <w:rPr>
                <w:rFonts w:ascii="Calibri" w:eastAsia="Calibri" w:hAnsi="Calibri" w:cs="Calibri"/>
                <w:b/>
                <w:bCs/>
                <w:szCs w:val="20"/>
              </w:rPr>
              <w:lastRenderedPageBreak/>
              <w:t>NOT MET</w:t>
            </w:r>
          </w:p>
          <w:p w14:paraId="2F57B33D" w14:textId="6C10978A" w:rsidR="00443DE1" w:rsidRPr="00A34961" w:rsidRDefault="00443DE1" w:rsidP="00A34961">
            <w:pPr>
              <w:rPr>
                <w:rFonts w:ascii="Calibri" w:eastAsia="Calibri" w:hAnsi="Calibri" w:cs="Calibri"/>
                <w:szCs w:val="20"/>
              </w:rPr>
            </w:pPr>
            <w:r w:rsidRPr="00A34961">
              <w:rPr>
                <w:rFonts w:ascii="Calibri" w:eastAsia="Calibri" w:hAnsi="Calibri" w:cs="Calibri"/>
                <w:szCs w:val="20"/>
              </w:rPr>
              <w:t xml:space="preserve">The UNCT has made AT LEAST ONE contribution to substantively strengthen Government participation and engagement in gender-related SDGs localization and/or implementation: </w:t>
            </w:r>
            <w:r w:rsidRPr="00A34961">
              <w:rPr>
                <w:rFonts w:ascii="Calibri" w:eastAsia="Calibri" w:hAnsi="Calibri" w:cs="Calibri"/>
                <w:szCs w:val="20"/>
              </w:rPr>
              <w:br/>
            </w:r>
          </w:p>
          <w:p w14:paraId="437B4FA8" w14:textId="2022507E" w:rsidR="00443DE1" w:rsidRDefault="00443DE1" w:rsidP="00A34961">
            <w:pPr>
              <w:rPr>
                <w:rFonts w:ascii="Calibri" w:eastAsia="Calibri" w:hAnsi="Calibri" w:cs="Calibri"/>
                <w:szCs w:val="20"/>
              </w:rPr>
            </w:pPr>
            <w:r>
              <w:rPr>
                <w:rFonts w:ascii="Calibri" w:eastAsia="Calibri" w:hAnsi="Calibri" w:cs="Calibri"/>
                <w:szCs w:val="20"/>
              </w:rPr>
              <w:t xml:space="preserve">On 16 March 2023, over 50 representatives from Government, Civil Society, and Development Partner organizations learned about the SDGs progress and gender data use for policy and decision-making during the launch of the publication “SDGs and Gender Equality”. This publication was released by the National Statistical Committee with technical support from UN Women and other members of the </w:t>
            </w:r>
            <w:proofErr w:type="gramStart"/>
            <w:r>
              <w:rPr>
                <w:rFonts w:ascii="Calibri" w:eastAsia="Calibri" w:hAnsi="Calibri" w:cs="Calibri"/>
                <w:szCs w:val="20"/>
              </w:rPr>
              <w:t>UNCT, and</w:t>
            </w:r>
            <w:proofErr w:type="gramEnd"/>
            <w:r>
              <w:rPr>
                <w:rFonts w:ascii="Calibri" w:eastAsia="Calibri" w:hAnsi="Calibri" w:cs="Calibri"/>
                <w:szCs w:val="20"/>
              </w:rPr>
              <w:t xml:space="preserve"> included 4 Gender Snapshots on the following topics: 1. Unpaid care &amp; domestic work, 2. VAW in Kyrgyzstan, 3. Women’s participation at all levels of decision-making and 4. Women’s economic activity in Kyrgyzstan. </w:t>
            </w:r>
            <w:r w:rsidR="00871DCB">
              <w:rPr>
                <w:rFonts w:ascii="Calibri" w:eastAsia="Calibri" w:hAnsi="Calibri" w:cs="Calibri"/>
                <w:szCs w:val="20"/>
              </w:rPr>
              <w:t xml:space="preserve">Though there is no evidence </w:t>
            </w:r>
            <w:r w:rsidR="004C6763">
              <w:rPr>
                <w:rFonts w:ascii="Calibri" w:eastAsia="Calibri" w:hAnsi="Calibri" w:cs="Calibri"/>
                <w:szCs w:val="20"/>
              </w:rPr>
              <w:t xml:space="preserve">of substantive </w:t>
            </w:r>
            <w:r w:rsidR="005F7F5F">
              <w:rPr>
                <w:rFonts w:ascii="Calibri" w:eastAsia="Calibri" w:hAnsi="Calibri" w:cs="Calibri"/>
                <w:szCs w:val="20"/>
              </w:rPr>
              <w:t xml:space="preserve">strengthening of the Government’s engagement in gender related SDGs localization </w:t>
            </w:r>
            <w:r w:rsidR="00AB7ADE">
              <w:rPr>
                <w:rFonts w:ascii="Calibri" w:eastAsia="Calibri" w:hAnsi="Calibri" w:cs="Calibri"/>
                <w:szCs w:val="20"/>
              </w:rPr>
              <w:t xml:space="preserve">and/or implementation, there is </w:t>
            </w:r>
            <w:r w:rsidR="001C5844">
              <w:rPr>
                <w:rFonts w:ascii="Calibri" w:eastAsia="Calibri" w:hAnsi="Calibri" w:cs="Calibri"/>
                <w:szCs w:val="20"/>
              </w:rPr>
              <w:t xml:space="preserve">an </w:t>
            </w:r>
            <w:r w:rsidR="00AB7ADE">
              <w:rPr>
                <w:rFonts w:ascii="Calibri" w:eastAsia="Calibri" w:hAnsi="Calibri" w:cs="Calibri"/>
                <w:szCs w:val="20"/>
              </w:rPr>
              <w:t xml:space="preserve">opportunity to strengthen it in 2025 through a planned VNR process. </w:t>
            </w:r>
          </w:p>
          <w:p w14:paraId="6CABA9C2" w14:textId="77777777" w:rsidR="00443DE1" w:rsidRDefault="00443DE1" w:rsidP="00443DE1">
            <w:pPr>
              <w:rPr>
                <w:rFonts w:ascii="Times New Roman" w:eastAsia="Times New Roman" w:hAnsi="Times New Roman" w:cs="Times New Roman"/>
              </w:rPr>
            </w:pPr>
          </w:p>
          <w:p w14:paraId="40D6060D" w14:textId="109C6D7E" w:rsidR="00443DE1" w:rsidRPr="00F01A6B" w:rsidRDefault="00443DE1" w:rsidP="00B43FF9"/>
        </w:tc>
      </w:tr>
      <w:tr w:rsidR="00693756" w14:paraId="6A486E29" w14:textId="77777777" w:rsidTr="002E4003">
        <w:tc>
          <w:tcPr>
            <w:tcW w:w="5395" w:type="dxa"/>
          </w:tcPr>
          <w:p w14:paraId="55B04CEF" w14:textId="28BE69F6" w:rsidR="0099753E" w:rsidRDefault="003F2862" w:rsidP="00B64241">
            <w:pPr>
              <w:spacing w:after="160" w:line="278" w:lineRule="auto"/>
              <w:rPr>
                <w:b/>
                <w:bCs/>
              </w:rPr>
            </w:pPr>
            <w:r>
              <w:rPr>
                <w:b/>
                <w:bCs/>
              </w:rPr>
              <w:lastRenderedPageBreak/>
              <w:t xml:space="preserve"> </w:t>
            </w:r>
            <w:r w:rsidR="0099753E">
              <w:rPr>
                <w:b/>
                <w:bCs/>
              </w:rPr>
              <w:t>3.</w:t>
            </w:r>
            <w:proofErr w:type="gramStart"/>
            <w:r w:rsidR="0099753E">
              <w:rPr>
                <w:b/>
                <w:bCs/>
              </w:rPr>
              <w:t>1.</w:t>
            </w:r>
            <w:r w:rsidR="0099753E" w:rsidRPr="0099753E">
              <w:rPr>
                <w:b/>
                <w:bCs/>
              </w:rPr>
              <w:t>UNCT</w:t>
            </w:r>
            <w:proofErr w:type="gramEnd"/>
            <w:r w:rsidR="0099753E">
              <w:rPr>
                <w:b/>
                <w:bCs/>
              </w:rPr>
              <w:t xml:space="preserve"> </w:t>
            </w:r>
            <w:r w:rsidR="0099753E" w:rsidRPr="0099753E">
              <w:rPr>
                <w:b/>
                <w:bCs/>
              </w:rPr>
              <w:t>COLLABORATES</w:t>
            </w:r>
            <w:r w:rsidR="0099753E">
              <w:rPr>
                <w:b/>
                <w:bCs/>
              </w:rPr>
              <w:t xml:space="preserve"> </w:t>
            </w:r>
            <w:r w:rsidR="0099753E" w:rsidRPr="0099753E">
              <w:rPr>
                <w:b/>
                <w:bCs/>
              </w:rPr>
              <w:t>AND</w:t>
            </w:r>
            <w:r w:rsidR="0099753E">
              <w:rPr>
                <w:b/>
                <w:bCs/>
              </w:rPr>
              <w:t xml:space="preserve"> </w:t>
            </w:r>
            <w:r w:rsidR="0099753E" w:rsidRPr="0099753E">
              <w:rPr>
                <w:b/>
                <w:bCs/>
              </w:rPr>
              <w:t>ENGAGES</w:t>
            </w:r>
            <w:r w:rsidR="0099753E">
              <w:rPr>
                <w:b/>
                <w:bCs/>
              </w:rPr>
              <w:t xml:space="preserve"> </w:t>
            </w:r>
            <w:r w:rsidR="0099753E" w:rsidRPr="0099753E">
              <w:rPr>
                <w:b/>
                <w:bCs/>
              </w:rPr>
              <w:t>WITH</w:t>
            </w:r>
            <w:r w:rsidR="0099753E">
              <w:rPr>
                <w:b/>
                <w:bCs/>
              </w:rPr>
              <w:t xml:space="preserve"> </w:t>
            </w:r>
            <w:r w:rsidR="0099753E" w:rsidRPr="0099753E">
              <w:rPr>
                <w:b/>
                <w:bCs/>
              </w:rPr>
              <w:t>WOMEN’S</w:t>
            </w:r>
            <w:r w:rsidR="0099753E">
              <w:rPr>
                <w:b/>
                <w:bCs/>
              </w:rPr>
              <w:t xml:space="preserve"> </w:t>
            </w:r>
            <w:r w:rsidR="0099753E" w:rsidRPr="0099753E">
              <w:rPr>
                <w:b/>
                <w:bCs/>
              </w:rPr>
              <w:t>GENDER</w:t>
            </w:r>
            <w:r w:rsidR="0099753E">
              <w:rPr>
                <w:b/>
                <w:bCs/>
              </w:rPr>
              <w:t xml:space="preserve"> </w:t>
            </w:r>
            <w:r w:rsidR="0099753E" w:rsidRPr="0099753E">
              <w:rPr>
                <w:b/>
                <w:bCs/>
              </w:rPr>
              <w:t>EQUALITY</w:t>
            </w:r>
            <w:r w:rsidR="0099753E">
              <w:rPr>
                <w:b/>
                <w:bCs/>
              </w:rPr>
              <w:t xml:space="preserve"> </w:t>
            </w:r>
            <w:r w:rsidR="0099753E" w:rsidRPr="0099753E">
              <w:rPr>
                <w:b/>
                <w:bCs/>
              </w:rPr>
              <w:t>CSO</w:t>
            </w:r>
            <w:r w:rsidR="0099753E">
              <w:rPr>
                <w:b/>
                <w:bCs/>
              </w:rPr>
              <w:t>s</w:t>
            </w:r>
          </w:p>
          <w:p w14:paraId="2ACE3A1F" w14:textId="1925AED1" w:rsidR="00D46E27" w:rsidRPr="0099753E" w:rsidRDefault="00D16F32" w:rsidP="00B64241">
            <w:pPr>
              <w:spacing w:after="160" w:line="278" w:lineRule="auto"/>
            </w:pPr>
            <w:r w:rsidRPr="0099753E">
              <w:t>Meets two of the following: a) The UNCT has collaborated with GEWE CSO and women’s rights advocates on at least two joint initiatives that foster gender equality and empowerment of women within the current UNSDCF cycle. b) GEWE CSO participates in UNSDCF consultations: CCA, Cooperation Framework design, implementation, M&amp;E. c) The UNCT has made at least one contribution to substantively strengthen GEWE CSO participation and engagement in gender related SDGs localization and/or implementation.</w:t>
            </w:r>
          </w:p>
          <w:p w14:paraId="054083A1" w14:textId="77777777" w:rsidR="00B64241" w:rsidRDefault="00B64241" w:rsidP="00B64241"/>
        </w:tc>
        <w:tc>
          <w:tcPr>
            <w:tcW w:w="8010" w:type="dxa"/>
          </w:tcPr>
          <w:p w14:paraId="0D0508B7" w14:textId="75101480" w:rsidR="00B64241" w:rsidRPr="00A34961" w:rsidRDefault="008C69C7" w:rsidP="00C968F5">
            <w:pPr>
              <w:pStyle w:val="ListParagraph"/>
              <w:numPr>
                <w:ilvl w:val="2"/>
                <w:numId w:val="4"/>
              </w:numPr>
              <w:ind w:left="790"/>
              <w:rPr>
                <w:b/>
                <w:bCs/>
              </w:rPr>
            </w:pPr>
            <w:r w:rsidRPr="00A34961">
              <w:rPr>
                <w:b/>
                <w:bCs/>
              </w:rPr>
              <w:t>M</w:t>
            </w:r>
            <w:r w:rsidR="00F3668B" w:rsidRPr="00A34961">
              <w:rPr>
                <w:b/>
                <w:bCs/>
              </w:rPr>
              <w:t>ET</w:t>
            </w:r>
            <w:r w:rsidRPr="00A34961">
              <w:rPr>
                <w:b/>
                <w:bCs/>
              </w:rPr>
              <w:t>:</w:t>
            </w:r>
          </w:p>
          <w:p w14:paraId="2822F766" w14:textId="14FAB8C6" w:rsidR="00B62426" w:rsidRDefault="00B62426" w:rsidP="00B62426">
            <w:pPr>
              <w:pStyle w:val="ListParagraph"/>
              <w:numPr>
                <w:ilvl w:val="0"/>
                <w:numId w:val="9"/>
              </w:numPr>
            </w:pPr>
            <w:r>
              <w:t xml:space="preserve">MET: </w:t>
            </w:r>
            <w:r w:rsidR="003C7EBE">
              <w:t xml:space="preserve">The UNCT </w:t>
            </w:r>
            <w:r w:rsidR="00024749">
              <w:t xml:space="preserve">actively </w:t>
            </w:r>
            <w:r w:rsidR="003C7EBE">
              <w:t>collaborate</w:t>
            </w:r>
            <w:r w:rsidR="00F76942">
              <w:t>s</w:t>
            </w:r>
            <w:r w:rsidR="003C7EBE">
              <w:t xml:space="preserve"> with </w:t>
            </w:r>
            <w:r w:rsidR="00F76942">
              <w:t xml:space="preserve">GEWE CSOs and women rights advocates </w:t>
            </w:r>
            <w:r w:rsidR="00E57D25">
              <w:t xml:space="preserve">on </w:t>
            </w:r>
            <w:proofErr w:type="gramStart"/>
            <w:r w:rsidR="00E57D25">
              <w:t>a number of</w:t>
            </w:r>
            <w:proofErr w:type="gramEnd"/>
            <w:r w:rsidR="00E57D25">
              <w:t xml:space="preserve"> </w:t>
            </w:r>
            <w:r w:rsidR="000D5A23">
              <w:t xml:space="preserve">national and international </w:t>
            </w:r>
            <w:r w:rsidR="00E57D25">
              <w:t xml:space="preserve">processes and </w:t>
            </w:r>
            <w:proofErr w:type="spellStart"/>
            <w:r w:rsidR="000D5A23">
              <w:t>programmes</w:t>
            </w:r>
            <w:proofErr w:type="spellEnd"/>
            <w:r w:rsidR="004A5245">
              <w:t xml:space="preserve"> </w:t>
            </w:r>
            <w:r>
              <w:t>that guide the UNSDCF 2023-2027 implementation:</w:t>
            </w:r>
            <w:r w:rsidR="000D5A23">
              <w:t xml:space="preserve"> </w:t>
            </w:r>
            <w:r w:rsidR="00F76942">
              <w:t xml:space="preserve">  </w:t>
            </w:r>
          </w:p>
          <w:p w14:paraId="51959612" w14:textId="3119FD08" w:rsidR="00A85958" w:rsidRDefault="00A85958" w:rsidP="00CC6CF2">
            <w:pPr>
              <w:pStyle w:val="ListParagraph"/>
              <w:numPr>
                <w:ilvl w:val="0"/>
                <w:numId w:val="10"/>
              </w:numPr>
            </w:pPr>
            <w:r>
              <w:t xml:space="preserve">Women CSOs </w:t>
            </w:r>
            <w:r w:rsidR="00CC6CF2">
              <w:t>and women rights advocate</w:t>
            </w:r>
            <w:r w:rsidR="002313DF">
              <w:t>s</w:t>
            </w:r>
            <w:r w:rsidR="00CC6CF2">
              <w:t xml:space="preserve"> participated actively throughout the process of the </w:t>
            </w:r>
            <w:r w:rsidR="002A38E5">
              <w:t xml:space="preserve">national </w:t>
            </w:r>
            <w:r w:rsidR="000A13ED">
              <w:t xml:space="preserve">30 years </w:t>
            </w:r>
            <w:r w:rsidR="002A38E5">
              <w:t>re</w:t>
            </w:r>
            <w:r w:rsidR="000A13ED">
              <w:t xml:space="preserve">view </w:t>
            </w:r>
            <w:r w:rsidR="00083FC6">
              <w:t>and implementation</w:t>
            </w:r>
            <w:r w:rsidR="000A13ED">
              <w:t xml:space="preserve"> </w:t>
            </w:r>
            <w:r w:rsidR="00083FC6">
              <w:t>o</w:t>
            </w:r>
            <w:r w:rsidR="008B7EE8">
              <w:t xml:space="preserve">f the </w:t>
            </w:r>
            <w:proofErr w:type="spellStart"/>
            <w:r w:rsidR="000A13ED">
              <w:t>BPfA</w:t>
            </w:r>
            <w:proofErr w:type="spellEnd"/>
            <w:r w:rsidR="002A38E5">
              <w:t xml:space="preserve"> </w:t>
            </w:r>
            <w:r w:rsidR="00782AE7">
              <w:t xml:space="preserve">report </w:t>
            </w:r>
            <w:r w:rsidR="002A38E5">
              <w:t xml:space="preserve">led under the leadership of the National Gender Machinery </w:t>
            </w:r>
            <w:r w:rsidR="002313DF">
              <w:t>and with technical support from UNCT (UN Women, UNDP and UNICEF)</w:t>
            </w:r>
            <w:r w:rsidR="0095364C">
              <w:t xml:space="preserve">: List of </w:t>
            </w:r>
            <w:r w:rsidR="00782AE7">
              <w:t>participants of</w:t>
            </w:r>
            <w:r w:rsidR="0095364C">
              <w:t xml:space="preserve"> the national consultations organized and presentations made</w:t>
            </w:r>
          </w:p>
          <w:p w14:paraId="7B7C51C5" w14:textId="27E66D4B" w:rsidR="003A4100" w:rsidRPr="003A4100" w:rsidRDefault="003A4100" w:rsidP="0012692B">
            <w:pPr>
              <w:pStyle w:val="ListParagraph"/>
              <w:ind w:left="360"/>
              <w:rPr>
                <w:lang w:val="ru-RU"/>
              </w:rPr>
            </w:pPr>
            <w:hyperlink r:id="rId10" w:history="1">
              <w:r w:rsidRPr="003A4100">
                <w:rPr>
                  <w:rStyle w:val="Hyperlink"/>
                  <w:lang w:val="ru-RU"/>
                </w:rPr>
                <w:t>Список для регистрации_</w:t>
              </w:r>
              <w:r w:rsidRPr="003A4100">
                <w:rPr>
                  <w:rStyle w:val="Hyperlink"/>
                </w:rPr>
                <w:t>B</w:t>
              </w:r>
              <w:r w:rsidRPr="003A4100">
                <w:rPr>
                  <w:rStyle w:val="Hyperlink"/>
                  <w:lang w:val="ru-RU"/>
                </w:rPr>
                <w:t>+30.</w:t>
              </w:r>
              <w:r w:rsidRPr="003A4100">
                <w:rPr>
                  <w:rStyle w:val="Hyperlink"/>
                </w:rPr>
                <w:t>docx</w:t>
              </w:r>
              <w:r w:rsidRPr="003A4100">
                <w:rPr>
                  <w:rStyle w:val="Hyperlink"/>
                  <w:lang w:val="ru-RU"/>
                </w:rPr>
                <w:t xml:space="preserve"> - </w:t>
              </w:r>
              <w:r w:rsidRPr="003A4100">
                <w:rPr>
                  <w:rStyle w:val="Hyperlink"/>
                </w:rPr>
                <w:t>Google</w:t>
              </w:r>
              <w:r w:rsidRPr="003A4100">
                <w:rPr>
                  <w:rStyle w:val="Hyperlink"/>
                  <w:lang w:val="ru-RU"/>
                </w:rPr>
                <w:t xml:space="preserve"> </w:t>
              </w:r>
              <w:r w:rsidRPr="003A4100">
                <w:rPr>
                  <w:rStyle w:val="Hyperlink"/>
                </w:rPr>
                <w:t>Docs</w:t>
              </w:r>
            </w:hyperlink>
          </w:p>
          <w:p w14:paraId="4DFC6243" w14:textId="7251E20A" w:rsidR="006649F7" w:rsidRPr="00BC1695" w:rsidRDefault="0012692B" w:rsidP="0012692B">
            <w:r>
              <w:t xml:space="preserve">2. </w:t>
            </w:r>
            <w:r w:rsidR="00CA1FAD">
              <w:t xml:space="preserve">UNCT collaborated with the Women CSOs </w:t>
            </w:r>
            <w:r w:rsidR="00850E2E">
              <w:t>while</w:t>
            </w:r>
            <w:r w:rsidR="00CA1FAD">
              <w:t xml:space="preserve"> </w:t>
            </w:r>
            <w:r w:rsidR="007716F3">
              <w:t>developing the</w:t>
            </w:r>
            <w:r w:rsidR="00850E2E" w:rsidRPr="0012692B">
              <w:rPr>
                <w:rFonts w:eastAsia="Calibri" w:cstheme="minorHAnsi"/>
              </w:rPr>
              <w:t xml:space="preserve"> </w:t>
            </w:r>
            <w:r w:rsidR="007716F3" w:rsidRPr="0012692B">
              <w:rPr>
                <w:rFonts w:eastAsia="Calibri" w:cstheme="minorHAnsi"/>
              </w:rPr>
              <w:t xml:space="preserve">first ever </w:t>
            </w:r>
            <w:r w:rsidR="00850E2E" w:rsidRPr="0012692B">
              <w:rPr>
                <w:rFonts w:eastAsia="Calibri" w:cstheme="minorHAnsi"/>
              </w:rPr>
              <w:t>State Program on Women’s Leadership symboliz</w:t>
            </w:r>
            <w:r w:rsidR="007716F3" w:rsidRPr="0012692B">
              <w:rPr>
                <w:rFonts w:eastAsia="Calibri" w:cstheme="minorHAnsi"/>
              </w:rPr>
              <w:t xml:space="preserve">ing </w:t>
            </w:r>
            <w:r w:rsidR="00850E2E" w:rsidRPr="0012692B">
              <w:rPr>
                <w:rFonts w:eastAsia="Calibri" w:cstheme="minorHAnsi"/>
              </w:rPr>
              <w:t xml:space="preserve">a steadfast commitment </w:t>
            </w:r>
            <w:r w:rsidR="00EA4941" w:rsidRPr="0012692B">
              <w:rPr>
                <w:rFonts w:eastAsia="Calibri" w:cstheme="minorHAnsi"/>
              </w:rPr>
              <w:t xml:space="preserve">of the Government </w:t>
            </w:r>
            <w:r w:rsidR="00850E2E" w:rsidRPr="0012692B">
              <w:rPr>
                <w:rFonts w:eastAsia="Calibri" w:cstheme="minorHAnsi"/>
              </w:rPr>
              <w:t>to address the formidable barriers impeding women from attaining senior roles in the executive sphere</w:t>
            </w:r>
            <w:r w:rsidR="00DC29BC" w:rsidRPr="0012692B">
              <w:rPr>
                <w:rFonts w:eastAsia="Calibri" w:cstheme="minorHAnsi"/>
              </w:rPr>
              <w:t xml:space="preserve">. Women CSOs were engaged into </w:t>
            </w:r>
            <w:proofErr w:type="gramStart"/>
            <w:r w:rsidR="00DC29BC" w:rsidRPr="0012692B">
              <w:rPr>
                <w:rFonts w:eastAsia="Calibri" w:cstheme="minorHAnsi"/>
              </w:rPr>
              <w:t>a number of</w:t>
            </w:r>
            <w:proofErr w:type="gramEnd"/>
            <w:r w:rsidR="00DC29BC" w:rsidRPr="0012692B">
              <w:rPr>
                <w:rFonts w:eastAsia="Calibri" w:cstheme="minorHAnsi"/>
              </w:rPr>
              <w:t xml:space="preserve"> consultations organized </w:t>
            </w:r>
            <w:r w:rsidR="00047EA1" w:rsidRPr="0012692B">
              <w:rPr>
                <w:rFonts w:eastAsia="Calibri" w:cstheme="minorHAnsi"/>
              </w:rPr>
              <w:t xml:space="preserve">for its </w:t>
            </w:r>
            <w:r w:rsidR="008F2D3A" w:rsidRPr="0012692B">
              <w:rPr>
                <w:rFonts w:eastAsia="Calibri" w:cstheme="minorHAnsi"/>
              </w:rPr>
              <w:t xml:space="preserve">development and </w:t>
            </w:r>
            <w:r w:rsidR="00047EA1" w:rsidRPr="0012692B">
              <w:rPr>
                <w:rFonts w:eastAsia="Calibri" w:cstheme="minorHAnsi"/>
              </w:rPr>
              <w:t xml:space="preserve">finalization, </w:t>
            </w:r>
            <w:r w:rsidR="00DC29BC" w:rsidRPr="0012692B">
              <w:rPr>
                <w:rFonts w:eastAsia="Calibri" w:cstheme="minorHAnsi"/>
              </w:rPr>
              <w:t>including the presentation of the</w:t>
            </w:r>
            <w:r w:rsidR="00047EA1" w:rsidRPr="0012692B">
              <w:rPr>
                <w:rFonts w:eastAsia="Calibri" w:cstheme="minorHAnsi"/>
              </w:rPr>
              <w:t xml:space="preserve"> findings of the survey on</w:t>
            </w:r>
            <w:r w:rsidR="00DC29BC" w:rsidRPr="0012692B">
              <w:rPr>
                <w:rFonts w:eastAsia="Calibri" w:cstheme="minorHAnsi"/>
              </w:rPr>
              <w:t xml:space="preserve"> Violence against Women in Politics </w:t>
            </w:r>
            <w:r w:rsidR="00047EA1" w:rsidRPr="0012692B">
              <w:rPr>
                <w:rFonts w:eastAsia="Calibri" w:cstheme="minorHAnsi"/>
              </w:rPr>
              <w:t>Survey</w:t>
            </w:r>
            <w:r w:rsidR="004A6F7A" w:rsidRPr="0012692B">
              <w:rPr>
                <w:rFonts w:eastAsia="Calibri" w:cstheme="minorHAnsi"/>
              </w:rPr>
              <w:t xml:space="preserve"> which findings informed </w:t>
            </w:r>
            <w:r w:rsidR="00BC1695" w:rsidRPr="0012692B">
              <w:rPr>
                <w:rFonts w:eastAsia="Calibri" w:cstheme="minorHAnsi"/>
              </w:rPr>
              <w:t>development of the State Programme on Women in Leadership</w:t>
            </w:r>
          </w:p>
          <w:p w14:paraId="10A75F05" w14:textId="77777777" w:rsidR="00BC1695" w:rsidRDefault="00BC1695" w:rsidP="00BC1695"/>
          <w:p w14:paraId="289C3345" w14:textId="02D13464" w:rsidR="00BC1695" w:rsidRDefault="00BC1695" w:rsidP="00CA1FAD">
            <w:pPr>
              <w:pStyle w:val="ListParagraph"/>
              <w:numPr>
                <w:ilvl w:val="2"/>
                <w:numId w:val="10"/>
              </w:numPr>
            </w:pPr>
            <w:r>
              <w:t>Presentations</w:t>
            </w:r>
          </w:p>
          <w:p w14:paraId="6106F921" w14:textId="12D28AE9" w:rsidR="00525C7F" w:rsidRDefault="00525C7F" w:rsidP="00CA1FAD">
            <w:pPr>
              <w:pStyle w:val="ListParagraph"/>
              <w:numPr>
                <w:ilvl w:val="2"/>
                <w:numId w:val="10"/>
              </w:numPr>
            </w:pPr>
            <w:r>
              <w:t xml:space="preserve">LOPs </w:t>
            </w:r>
          </w:p>
          <w:p w14:paraId="3B3E7FB6" w14:textId="3F72157A" w:rsidR="00525C7F" w:rsidRDefault="00525C7F" w:rsidP="00CA1FAD">
            <w:pPr>
              <w:pStyle w:val="ListParagraph"/>
              <w:numPr>
                <w:ilvl w:val="2"/>
                <w:numId w:val="10"/>
              </w:numPr>
            </w:pPr>
            <w:r>
              <w:t xml:space="preserve">Agenda of the event </w:t>
            </w:r>
          </w:p>
          <w:p w14:paraId="471D891D" w14:textId="77777777" w:rsidR="00525C7F" w:rsidRDefault="00525C7F" w:rsidP="00525C7F">
            <w:pPr>
              <w:ind w:left="2590"/>
            </w:pPr>
          </w:p>
          <w:p w14:paraId="23E7578F" w14:textId="40C0D8CF" w:rsidR="00F3668B" w:rsidRPr="00E92479" w:rsidRDefault="00F3668B" w:rsidP="009A4BBF">
            <w:pPr>
              <w:pStyle w:val="ListParagraph"/>
              <w:numPr>
                <w:ilvl w:val="2"/>
                <w:numId w:val="4"/>
              </w:numPr>
              <w:ind w:left="790"/>
              <w:rPr>
                <w:b/>
                <w:bCs/>
              </w:rPr>
            </w:pPr>
            <w:r w:rsidRPr="00E92479">
              <w:rPr>
                <w:b/>
                <w:bCs/>
              </w:rPr>
              <w:t>MET:</w:t>
            </w:r>
            <w:r w:rsidR="00525C7F" w:rsidRPr="00E92479">
              <w:rPr>
                <w:b/>
                <w:bCs/>
              </w:rPr>
              <w:t xml:space="preserve"> </w:t>
            </w:r>
            <w:r w:rsidRPr="00E92479">
              <w:rPr>
                <w:b/>
                <w:bCs/>
              </w:rPr>
              <w:t xml:space="preserve"> </w:t>
            </w:r>
          </w:p>
          <w:p w14:paraId="6F976D1E" w14:textId="77777777" w:rsidR="00F3668B" w:rsidRDefault="00F3668B" w:rsidP="00525C7F"/>
          <w:p w14:paraId="6D3BEA13" w14:textId="4FE9467C" w:rsidR="00F3668B" w:rsidRDefault="00525C7F" w:rsidP="00525C7F">
            <w:r w:rsidRPr="0099753E">
              <w:t>GEWE CSO participate in UNSDCF consultations</w:t>
            </w:r>
            <w:r w:rsidR="009A4BBF">
              <w:t xml:space="preserve"> throughout </w:t>
            </w:r>
            <w:proofErr w:type="gramStart"/>
            <w:r w:rsidR="009A4BBF">
              <w:t xml:space="preserve">the </w:t>
            </w:r>
            <w:r w:rsidRPr="0099753E">
              <w:t>:</w:t>
            </w:r>
            <w:proofErr w:type="gramEnd"/>
            <w:r w:rsidRPr="0099753E">
              <w:t xml:space="preserve"> </w:t>
            </w:r>
            <w:r w:rsidR="00E300C2">
              <w:t>UNSDCF consultations on JWP reporting and planning</w:t>
            </w:r>
            <w:r w:rsidR="00F3668B">
              <w:t>:</w:t>
            </w:r>
          </w:p>
          <w:p w14:paraId="2E8FD869" w14:textId="49F42AC1" w:rsidR="00F3668B" w:rsidRPr="00755089" w:rsidRDefault="00F3668B" w:rsidP="005567AC">
            <w:pPr>
              <w:pStyle w:val="ListParagraph"/>
              <w:numPr>
                <w:ilvl w:val="1"/>
                <w:numId w:val="2"/>
              </w:numPr>
            </w:pPr>
            <w:r w:rsidRPr="00755089">
              <w:t>Presentations</w:t>
            </w:r>
          </w:p>
          <w:p w14:paraId="6B1C59A0" w14:textId="2CC3CE5F" w:rsidR="005567AC" w:rsidRPr="00FA1419" w:rsidRDefault="005567AC" w:rsidP="005567AC">
            <w:pPr>
              <w:pStyle w:val="ListParagraph"/>
              <w:numPr>
                <w:ilvl w:val="1"/>
                <w:numId w:val="2"/>
              </w:numPr>
            </w:pPr>
            <w:r w:rsidRPr="00FA1419">
              <w:t>LOPs of the National consultations and Strategic Coordination committee</w:t>
            </w:r>
          </w:p>
          <w:p w14:paraId="5F6DF136" w14:textId="39A75147" w:rsidR="00F3668B" w:rsidRPr="00755089" w:rsidRDefault="00F3668B" w:rsidP="00755089">
            <w:pPr>
              <w:rPr>
                <w:highlight w:val="yellow"/>
              </w:rPr>
            </w:pPr>
          </w:p>
          <w:p w14:paraId="694EB014" w14:textId="5BA1E786" w:rsidR="002E5080" w:rsidRDefault="00F3668B" w:rsidP="00525C7F">
            <w:r>
              <w:t xml:space="preserve"> </w:t>
            </w:r>
          </w:p>
          <w:p w14:paraId="7B9B9419" w14:textId="77777777" w:rsidR="00F3668B" w:rsidRDefault="00F3668B" w:rsidP="00525C7F"/>
          <w:p w14:paraId="17065DC8" w14:textId="48FA266A" w:rsidR="008C69C7" w:rsidRDefault="008C69C7" w:rsidP="00BC1695"/>
        </w:tc>
      </w:tr>
      <w:tr w:rsidR="00693756" w14:paraId="7566F267" w14:textId="77777777" w:rsidTr="002E4003">
        <w:tc>
          <w:tcPr>
            <w:tcW w:w="5395" w:type="dxa"/>
          </w:tcPr>
          <w:p w14:paraId="31CAF198" w14:textId="77777777" w:rsidR="00B64241" w:rsidRDefault="00B64241" w:rsidP="00B64241">
            <w:pPr>
              <w:spacing w:after="160" w:line="278" w:lineRule="auto"/>
              <w:rPr>
                <w:b/>
                <w:bCs/>
              </w:rPr>
            </w:pPr>
            <w:r w:rsidRPr="00B64241">
              <w:rPr>
                <w:b/>
                <w:bCs/>
              </w:rPr>
              <w:t>4.1: UNCT Leadership is Committed to Championing Gender Equality</w:t>
            </w:r>
          </w:p>
          <w:p w14:paraId="1E73944D" w14:textId="451AC424" w:rsidR="008F7A6A" w:rsidRPr="00B64241" w:rsidRDefault="008F7A6A" w:rsidP="00B64241">
            <w:pPr>
              <w:numPr>
                <w:ilvl w:val="0"/>
                <w:numId w:val="5"/>
              </w:numPr>
              <w:spacing w:after="160" w:line="278" w:lineRule="auto"/>
            </w:pPr>
            <w:r w:rsidRPr="008F7A6A">
              <w:t>Meets THREE of the following criteria: a) Gender equality is a topic of discussion in at least 60 percent of UNCT meetings during the last 12 months. b) RC demonstrates external public championing of gender equality during the last 12 months. c) RC demonstrates internal championing of gender equality during the last 12 months. d) HOAs are seen by personnel as committed to gender equality in the workplace during the last 12 months.</w:t>
            </w:r>
          </w:p>
          <w:p w14:paraId="77B7170C" w14:textId="77777777" w:rsidR="00B64241" w:rsidRDefault="00B64241" w:rsidP="00B64241"/>
        </w:tc>
        <w:tc>
          <w:tcPr>
            <w:tcW w:w="8010" w:type="dxa"/>
          </w:tcPr>
          <w:p w14:paraId="368847B5" w14:textId="60EF541A" w:rsidR="00CE78A2" w:rsidRPr="00E92479" w:rsidRDefault="00CE78A2" w:rsidP="00DA2C47">
            <w:pPr>
              <w:pStyle w:val="ListParagraph"/>
              <w:numPr>
                <w:ilvl w:val="2"/>
                <w:numId w:val="5"/>
              </w:numPr>
              <w:ind w:left="790"/>
              <w:rPr>
                <w:b/>
                <w:bCs/>
              </w:rPr>
            </w:pPr>
            <w:r w:rsidRPr="00E92479">
              <w:rPr>
                <w:b/>
                <w:bCs/>
              </w:rPr>
              <w:t>MET</w:t>
            </w:r>
          </w:p>
          <w:p w14:paraId="66852CE7" w14:textId="7162079F" w:rsidR="00CE78A2" w:rsidRDefault="009F7B49" w:rsidP="004E6447">
            <w:pPr>
              <w:pStyle w:val="ListParagraph"/>
              <w:ind w:left="790"/>
            </w:pPr>
            <w:r>
              <w:t xml:space="preserve">Substantive discussion </w:t>
            </w:r>
            <w:r w:rsidR="00E01945">
              <w:t>about</w:t>
            </w:r>
            <w:r>
              <w:t xml:space="preserve"> </w:t>
            </w:r>
            <w:r w:rsidR="00E01945">
              <w:t xml:space="preserve">gender equality was done during the 6 out of 10 </w:t>
            </w:r>
            <w:r w:rsidR="00ED7E49">
              <w:t>UNCT meeting</w:t>
            </w:r>
            <w:r w:rsidR="00E92479">
              <w:t>s</w:t>
            </w:r>
            <w:r w:rsidR="00ED7E49">
              <w:t xml:space="preserve"> held during the </w:t>
            </w:r>
            <w:r w:rsidR="00753766">
              <w:t xml:space="preserve">last 12 months, </w:t>
            </w:r>
            <w:r w:rsidR="00ED7E49">
              <w:t xml:space="preserve">and included discussion of the joint UNCT EVAWG campaign, </w:t>
            </w:r>
            <w:r w:rsidR="001E04F7">
              <w:t>issues of gender index within the HDR, PSEA survey results and the UNCT follow up on it</w:t>
            </w:r>
            <w:r w:rsidR="00AD3546">
              <w:t xml:space="preserve"> and more. Additionally, there was a dedicated session to GEWE held during the UNCT retreat held on April 2024, addressing the issues of GEWE within the UNSDCF and the </w:t>
            </w:r>
            <w:r w:rsidR="002D6A38">
              <w:t xml:space="preserve">UNCT SWAP </w:t>
            </w:r>
            <w:proofErr w:type="gramStart"/>
            <w:r w:rsidR="002D6A38">
              <w:t>implementation;</w:t>
            </w:r>
            <w:proofErr w:type="gramEnd"/>
          </w:p>
          <w:p w14:paraId="53C06CB7" w14:textId="2B2C64A2" w:rsidR="002D6A38" w:rsidRDefault="00DA2C47" w:rsidP="004E6447">
            <w:pPr>
              <w:pStyle w:val="ListParagraph"/>
              <w:ind w:left="790"/>
            </w:pPr>
            <w:r>
              <w:t>-</w:t>
            </w:r>
            <w:r w:rsidR="002D6A38">
              <w:t>Minutes of the meetings</w:t>
            </w:r>
          </w:p>
          <w:p w14:paraId="38500ABB" w14:textId="611D731E" w:rsidR="00DA2C47" w:rsidRDefault="00DA2C47" w:rsidP="004E6447">
            <w:pPr>
              <w:pStyle w:val="ListParagraph"/>
              <w:ind w:left="790"/>
            </w:pPr>
            <w:r>
              <w:t>-Presentation made at the UNCT Retreat</w:t>
            </w:r>
          </w:p>
          <w:p w14:paraId="4A4C5F30" w14:textId="5B9BA07F" w:rsidR="008D3C30" w:rsidRDefault="008D3C30" w:rsidP="004E6447">
            <w:pPr>
              <w:pStyle w:val="ListParagraph"/>
              <w:ind w:left="790"/>
            </w:pPr>
            <w:r>
              <w:t>- Action points following the UNCT Retreat</w:t>
            </w:r>
          </w:p>
          <w:p w14:paraId="38604E51" w14:textId="77777777" w:rsidR="00DA2C47" w:rsidRDefault="00DA2C47" w:rsidP="00CE78A2">
            <w:pPr>
              <w:pStyle w:val="ListParagraph"/>
              <w:ind w:left="2160"/>
            </w:pPr>
          </w:p>
          <w:p w14:paraId="4D77337C" w14:textId="77777777" w:rsidR="00CE78A2" w:rsidRDefault="00CE78A2" w:rsidP="00CE78A2"/>
          <w:p w14:paraId="0FEDB7F3" w14:textId="77777777" w:rsidR="004E6447" w:rsidRPr="0080770E" w:rsidRDefault="008D3C30" w:rsidP="008D3C30">
            <w:pPr>
              <w:ind w:left="430"/>
              <w:rPr>
                <w:b/>
                <w:bCs/>
              </w:rPr>
            </w:pPr>
            <w:r>
              <w:t xml:space="preserve">B: </w:t>
            </w:r>
            <w:r w:rsidRPr="0080770E">
              <w:rPr>
                <w:b/>
                <w:bCs/>
              </w:rPr>
              <w:t>MET</w:t>
            </w:r>
          </w:p>
          <w:p w14:paraId="4E979712" w14:textId="77777777" w:rsidR="004E6447" w:rsidRDefault="004E6447" w:rsidP="008D3C30">
            <w:pPr>
              <w:ind w:left="430"/>
            </w:pPr>
          </w:p>
          <w:p w14:paraId="02DAD83B" w14:textId="51A7FDBD" w:rsidR="00CE78A2" w:rsidRDefault="004E6447" w:rsidP="008D3C30">
            <w:pPr>
              <w:ind w:left="430"/>
            </w:pPr>
            <w:r>
              <w:t>R</w:t>
            </w:r>
            <w:r w:rsidR="00AF25AA">
              <w:t xml:space="preserve">eview of RC </w:t>
            </w:r>
            <w:hyperlink r:id="rId11" w:history="1">
              <w:r w:rsidR="005316C8" w:rsidRPr="005316C8">
                <w:rPr>
                  <w:rStyle w:val="Hyperlink"/>
                </w:rPr>
                <w:t>Speeches | United Nations in Kyrgyz Republic</w:t>
              </w:r>
            </w:hyperlink>
            <w:r w:rsidR="005316C8">
              <w:t xml:space="preserve"> given in the last 12 months </w:t>
            </w:r>
            <w:r>
              <w:t xml:space="preserve">uploaded </w:t>
            </w:r>
            <w:r w:rsidR="00F82C2E">
              <w:t xml:space="preserve">found that RC included gender equality messaging in over </w:t>
            </w:r>
            <w:r w:rsidR="00071278">
              <w:t xml:space="preserve">50 percent of the speeches reviewed. A total </w:t>
            </w:r>
            <w:r w:rsidR="00AB1E04">
              <w:t>20</w:t>
            </w:r>
            <w:r w:rsidR="00071278">
              <w:t xml:space="preserve"> of speeches were </w:t>
            </w:r>
            <w:proofErr w:type="gramStart"/>
            <w:r w:rsidR="00071278">
              <w:t xml:space="preserve">analyzed  </w:t>
            </w:r>
            <w:r w:rsidR="00AB1E04">
              <w:t>and</w:t>
            </w:r>
            <w:proofErr w:type="gramEnd"/>
            <w:r w:rsidR="00AB1E04">
              <w:t xml:space="preserve"> 12 of them were found </w:t>
            </w:r>
            <w:r w:rsidR="008157E6">
              <w:t>to be gender sensitive and</w:t>
            </w:r>
            <w:r w:rsidR="00910EA2">
              <w:t>/or</w:t>
            </w:r>
            <w:r w:rsidR="008157E6">
              <w:t xml:space="preserve"> addressing</w:t>
            </w:r>
            <w:r w:rsidR="00910EA2">
              <w:t xml:space="preserve"> issues related to</w:t>
            </w:r>
            <w:r w:rsidR="008157E6">
              <w:t xml:space="preserve"> gender equality</w:t>
            </w:r>
            <w:r w:rsidR="00910EA2">
              <w:t xml:space="preserve">. </w:t>
            </w:r>
            <w:r w:rsidR="00305BED">
              <w:t xml:space="preserve">It was further noted that RC </w:t>
            </w:r>
            <w:r w:rsidR="003A2667">
              <w:t xml:space="preserve">was </w:t>
            </w:r>
            <w:r w:rsidR="00305BED">
              <w:t>present</w:t>
            </w:r>
            <w:r w:rsidR="003A2667">
              <w:t xml:space="preserve"> and actively participated at key gender events </w:t>
            </w:r>
            <w:r w:rsidR="00C31613">
              <w:t xml:space="preserve">over the past year including 16 </w:t>
            </w:r>
            <w:r w:rsidR="00F24F7D">
              <w:t>D</w:t>
            </w:r>
            <w:r w:rsidR="00C31613">
              <w:t xml:space="preserve">ays </w:t>
            </w:r>
            <w:r w:rsidR="00F24F7D">
              <w:t>C</w:t>
            </w:r>
            <w:r w:rsidR="00C31613">
              <w:t>ampaign launch</w:t>
            </w:r>
            <w:r w:rsidR="00F24F7D">
              <w:t xml:space="preserve"> on </w:t>
            </w:r>
            <w:proofErr w:type="gramStart"/>
            <w:r w:rsidR="00F24F7D">
              <w:t>EVAWG</w:t>
            </w:r>
            <w:r w:rsidR="00C31613">
              <w:t xml:space="preserve"> </w:t>
            </w:r>
            <w:r w:rsidR="00F24F7D">
              <w:t>,</w:t>
            </w:r>
            <w:proofErr w:type="gramEnd"/>
            <w:r w:rsidR="00F24F7D">
              <w:t xml:space="preserve"> Women’s Day</w:t>
            </w:r>
            <w:r w:rsidR="00D67C9C">
              <w:t xml:space="preserve"> and managed to address gender issues at such forums like </w:t>
            </w:r>
            <w:r w:rsidR="00BF6680">
              <w:t>National Climate Dialogues, Central Asian Women Leaders Caucus Forum on Climate Change and Water Diplomacy</w:t>
            </w:r>
            <w:r w:rsidR="005C7EC7">
              <w:t xml:space="preserve"> and the </w:t>
            </w:r>
            <w:r w:rsidR="00E86ACF" w:rsidRPr="006F7093">
              <w:t>Conference on Disaster Risk Reduction in the context of climate change</w:t>
            </w:r>
            <w:r w:rsidR="005C7EC7">
              <w:t xml:space="preserve">. </w:t>
            </w:r>
          </w:p>
          <w:p w14:paraId="7B76BF3B" w14:textId="36EA1B4C" w:rsidR="005C7EC7" w:rsidRDefault="005C7EC7" w:rsidP="005C7EC7">
            <w:pPr>
              <w:pStyle w:val="ListParagraph"/>
              <w:numPr>
                <w:ilvl w:val="1"/>
                <w:numId w:val="2"/>
              </w:numPr>
            </w:pPr>
            <w:r>
              <w:t xml:space="preserve">List of speeches </w:t>
            </w:r>
          </w:p>
          <w:p w14:paraId="3A4541E2" w14:textId="77777777" w:rsidR="001F2A82" w:rsidRDefault="001F2A82" w:rsidP="008D3C30">
            <w:pPr>
              <w:ind w:left="430"/>
            </w:pPr>
          </w:p>
          <w:p w14:paraId="472F9B92" w14:textId="77777777" w:rsidR="001F2A82" w:rsidRDefault="001F2A82" w:rsidP="008D3C30">
            <w:pPr>
              <w:ind w:left="430"/>
            </w:pPr>
          </w:p>
          <w:p w14:paraId="6EC1813A" w14:textId="59E44E56" w:rsidR="008D3C30" w:rsidRPr="00612AFD" w:rsidRDefault="000114F9" w:rsidP="000114F9">
            <w:pPr>
              <w:rPr>
                <w:b/>
                <w:bCs/>
              </w:rPr>
            </w:pPr>
            <w:r>
              <w:t>C</w:t>
            </w:r>
            <w:r w:rsidRPr="00612AFD">
              <w:rPr>
                <w:b/>
                <w:bCs/>
              </w:rPr>
              <w:t>.MET</w:t>
            </w:r>
          </w:p>
          <w:p w14:paraId="1A20B4DD" w14:textId="31F4D144" w:rsidR="000114F9" w:rsidRDefault="00CC4170" w:rsidP="000114F9">
            <w:r>
              <w:t xml:space="preserve">RC has been demonstrating championing of gender equality </w:t>
            </w:r>
            <w:r w:rsidR="0080306D">
              <w:t xml:space="preserve">internally within the UNCT through </w:t>
            </w:r>
            <w:r w:rsidR="001A5E4F">
              <w:t>active support to the</w:t>
            </w:r>
            <w:r w:rsidR="001E451C">
              <w:t xml:space="preserve"> work of Gender Theme Group </w:t>
            </w:r>
            <w:r w:rsidR="007E1466">
              <w:t xml:space="preserve">(GTG) </w:t>
            </w:r>
            <w:r w:rsidR="001E451C">
              <w:t xml:space="preserve">attending </w:t>
            </w:r>
            <w:r w:rsidR="007E1466">
              <w:t>the GTG</w:t>
            </w:r>
            <w:r w:rsidR="000114F9">
              <w:t xml:space="preserve"> </w:t>
            </w:r>
            <w:r w:rsidR="007E1466">
              <w:t xml:space="preserve">retreat organized in February 2024 and </w:t>
            </w:r>
            <w:r w:rsidR="00256E8C">
              <w:t xml:space="preserve">then </w:t>
            </w:r>
            <w:r w:rsidR="007E1466">
              <w:t xml:space="preserve">addressing </w:t>
            </w:r>
            <w:r w:rsidR="00256E8C">
              <w:t>GEWE at the UNCT retreat organized in April 202</w:t>
            </w:r>
            <w:r w:rsidR="002F1250">
              <w:t xml:space="preserve">4. Apart from the GEWE issues within the </w:t>
            </w:r>
            <w:proofErr w:type="gramStart"/>
            <w:r w:rsidR="002F1250">
              <w:t>UNSDCF  implementation</w:t>
            </w:r>
            <w:proofErr w:type="gramEnd"/>
            <w:r w:rsidR="002F1250">
              <w:t>, she addressed the issues of the UNCT SWAP</w:t>
            </w:r>
            <w:r w:rsidR="002C0D77">
              <w:t xml:space="preserve"> related to</w:t>
            </w:r>
            <w:r w:rsidR="002F1250">
              <w:t xml:space="preserve"> gender parity and </w:t>
            </w:r>
            <w:r w:rsidR="002C0D77">
              <w:t>empowerment of</w:t>
            </w:r>
            <w:r w:rsidR="00A34A23">
              <w:t xml:space="preserve"> the UNCT</w:t>
            </w:r>
            <w:r w:rsidR="002F1250">
              <w:t xml:space="preserve"> </w:t>
            </w:r>
            <w:r w:rsidR="002C0D77">
              <w:t>gender coordination mechanism</w:t>
            </w:r>
            <w:r w:rsidR="00A34A23">
              <w:t>. Sh</w:t>
            </w:r>
            <w:r w:rsidR="00140A19">
              <w:t xml:space="preserve">e also supports the </w:t>
            </w:r>
            <w:r w:rsidR="001D64E6">
              <w:t xml:space="preserve">UNCT </w:t>
            </w:r>
            <w:r w:rsidR="00140A19">
              <w:t>PSEA working group</w:t>
            </w:r>
            <w:r w:rsidR="001D64E6">
              <w:t xml:space="preserve"> reviewing the results of the PSEA survey and </w:t>
            </w:r>
            <w:r w:rsidR="001B0460">
              <w:t xml:space="preserve">conclusions, with the follow up action plan being </w:t>
            </w:r>
            <w:r w:rsidR="00140A19">
              <w:t xml:space="preserve"> </w:t>
            </w:r>
          </w:p>
          <w:p w14:paraId="46CBB16A" w14:textId="77777777" w:rsidR="001B0460" w:rsidRDefault="001B0460" w:rsidP="000114F9"/>
          <w:p w14:paraId="3FAB85E4" w14:textId="2CCF9244" w:rsidR="001B0460" w:rsidRDefault="001B0460" w:rsidP="001B0460">
            <w:pPr>
              <w:pStyle w:val="ListParagraph"/>
              <w:numPr>
                <w:ilvl w:val="1"/>
                <w:numId w:val="2"/>
              </w:numPr>
            </w:pPr>
            <w:r>
              <w:t xml:space="preserve">GTG retreat report </w:t>
            </w:r>
          </w:p>
          <w:p w14:paraId="38B49632" w14:textId="21D8ED9D" w:rsidR="001B0460" w:rsidRDefault="001B0460" w:rsidP="001B0460">
            <w:pPr>
              <w:pStyle w:val="ListParagraph"/>
              <w:numPr>
                <w:ilvl w:val="1"/>
                <w:numId w:val="2"/>
              </w:numPr>
            </w:pPr>
            <w:r>
              <w:t xml:space="preserve">UNCT retreat action points </w:t>
            </w:r>
          </w:p>
          <w:p w14:paraId="64E01DE2" w14:textId="45F5161D" w:rsidR="001B0460" w:rsidRPr="008A1E64" w:rsidRDefault="001B0460" w:rsidP="001B0460">
            <w:pPr>
              <w:pStyle w:val="ListParagraph"/>
              <w:numPr>
                <w:ilvl w:val="1"/>
                <w:numId w:val="2"/>
              </w:numPr>
              <w:rPr>
                <w:highlight w:val="yellow"/>
              </w:rPr>
            </w:pPr>
            <w:r w:rsidRPr="008A1E64">
              <w:rPr>
                <w:highlight w:val="yellow"/>
              </w:rPr>
              <w:t>PSEA survey results and conclusions</w:t>
            </w:r>
          </w:p>
          <w:p w14:paraId="4547B1FF" w14:textId="56EF1223" w:rsidR="001B0460" w:rsidRPr="008A1E64" w:rsidRDefault="001B0460" w:rsidP="001B0460">
            <w:pPr>
              <w:pStyle w:val="ListParagraph"/>
              <w:numPr>
                <w:ilvl w:val="1"/>
                <w:numId w:val="2"/>
              </w:numPr>
              <w:rPr>
                <w:highlight w:val="yellow"/>
              </w:rPr>
            </w:pPr>
            <w:r w:rsidRPr="008A1E64">
              <w:rPr>
                <w:highlight w:val="yellow"/>
              </w:rPr>
              <w:t>Other PSEA related documents to be shared by UNFPA</w:t>
            </w:r>
          </w:p>
          <w:p w14:paraId="2C444498" w14:textId="77777777" w:rsidR="000114F9" w:rsidRDefault="000114F9" w:rsidP="000114F9">
            <w:pPr>
              <w:pStyle w:val="ListParagraph"/>
              <w:ind w:left="1440"/>
            </w:pPr>
          </w:p>
          <w:p w14:paraId="4771D4A5" w14:textId="688310BC" w:rsidR="00755089" w:rsidRPr="003E238E" w:rsidRDefault="001B0460" w:rsidP="001B0460">
            <w:pPr>
              <w:rPr>
                <w:b/>
                <w:bCs/>
              </w:rPr>
            </w:pPr>
            <w:r>
              <w:t xml:space="preserve">D. </w:t>
            </w:r>
            <w:r w:rsidR="00755089">
              <w:t xml:space="preserve"> </w:t>
            </w:r>
            <w:r w:rsidR="00755089" w:rsidRPr="003E238E">
              <w:rPr>
                <w:b/>
                <w:bCs/>
              </w:rPr>
              <w:t>MET</w:t>
            </w:r>
          </w:p>
          <w:p w14:paraId="5485EC81" w14:textId="77777777" w:rsidR="00755089" w:rsidRDefault="00755089" w:rsidP="001B0460"/>
          <w:p w14:paraId="3AB45A16" w14:textId="544FBF43" w:rsidR="009C305D" w:rsidRDefault="008A1E64" w:rsidP="001B0460">
            <w:r>
              <w:t xml:space="preserve">HOA are seen as committed to gender equality </w:t>
            </w:r>
            <w:r w:rsidR="00755089">
              <w:t xml:space="preserve">in the </w:t>
            </w:r>
            <w:proofErr w:type="gramStart"/>
            <w:r w:rsidR="00755089">
              <w:t xml:space="preserve">workplace </w:t>
            </w:r>
            <w:r w:rsidR="00693756">
              <w:t xml:space="preserve"> by</w:t>
            </w:r>
            <w:proofErr w:type="gramEnd"/>
            <w:r w:rsidR="00693756">
              <w:t xml:space="preserve"> </w:t>
            </w:r>
            <w:r w:rsidR="008B5673">
              <w:t xml:space="preserve">more than 91.7% of </w:t>
            </w:r>
            <w:r w:rsidR="004E0535">
              <w:t>respondents</w:t>
            </w:r>
            <w:r w:rsidR="008B5673">
              <w:t xml:space="preserve"> who took part </w:t>
            </w:r>
            <w:proofErr w:type="gramStart"/>
            <w:r w:rsidR="008B5673">
              <w:t>at</w:t>
            </w:r>
            <w:proofErr w:type="gramEnd"/>
            <w:r w:rsidR="008B5673">
              <w:t xml:space="preserve"> the survey conducted on organization</w:t>
            </w:r>
            <w:r w:rsidR="00F224E3">
              <w:t>al</w:t>
            </w:r>
            <w:r w:rsidR="008B5673">
              <w:t xml:space="preserve"> culture</w:t>
            </w:r>
            <w:r w:rsidR="00F224E3">
              <w:t xml:space="preserve">. The survey was conducted during the period </w:t>
            </w:r>
            <w:r w:rsidR="002238DF">
              <w:t>of 4-12 November</w:t>
            </w:r>
            <w:r w:rsidR="003E386C">
              <w:t xml:space="preserve"> 2024</w:t>
            </w:r>
            <w:r w:rsidR="002238DF">
              <w:t xml:space="preserve"> and 120 </w:t>
            </w:r>
            <w:r w:rsidR="004E0535">
              <w:t xml:space="preserve">staff members took part in it providing their </w:t>
            </w:r>
            <w:proofErr w:type="gramStart"/>
            <w:r w:rsidR="004E0535">
              <w:t xml:space="preserve">feedback </w:t>
            </w:r>
            <w:r w:rsidR="003E386C">
              <w:t>.</w:t>
            </w:r>
            <w:proofErr w:type="gramEnd"/>
            <w:r w:rsidR="003E386C">
              <w:t xml:space="preserve"> Full report of the survey is </w:t>
            </w:r>
            <w:r w:rsidR="008D1F78">
              <w:t>enclosed</w:t>
            </w:r>
            <w:r w:rsidR="008B5673">
              <w:t xml:space="preserve"> </w:t>
            </w:r>
          </w:p>
          <w:p w14:paraId="6BBBCC0C" w14:textId="77777777" w:rsidR="00693756" w:rsidRDefault="00693756" w:rsidP="001B0460"/>
          <w:p w14:paraId="0DDD3BE6" w14:textId="3CA9F2B2" w:rsidR="00693756" w:rsidRDefault="00693756" w:rsidP="001B0460">
            <w:r>
              <w:rPr>
                <w:noProof/>
              </w:rPr>
              <w:drawing>
                <wp:inline distT="0" distB="0" distL="0" distR="0" wp14:anchorId="1AA3B421" wp14:editId="6D42FCEB">
                  <wp:extent cx="5555744" cy="2820035"/>
                  <wp:effectExtent l="0" t="0" r="6985" b="0"/>
                  <wp:docPr id="339472500" name="Picture 1" descr="Forms response chart. Question title: 2. My Head of Agency (and other Heads of Agencies in this UNCT if known) demonstrate commitment to gender equality in the workplace. Number of responses: 120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rms response chart. Question title: 2. My Head of Agency (and other Heads of Agencies in this UNCT if known) demonstrate commitment to gender equality in the workplace. Number of responses: 120 response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93719" cy="2839311"/>
                          </a:xfrm>
                          <a:prstGeom prst="rect">
                            <a:avLst/>
                          </a:prstGeom>
                          <a:noFill/>
                          <a:ln>
                            <a:noFill/>
                          </a:ln>
                        </pic:spPr>
                      </pic:pic>
                    </a:graphicData>
                  </a:graphic>
                </wp:inline>
              </w:drawing>
            </w:r>
          </w:p>
          <w:p w14:paraId="382D8838" w14:textId="3C707F0A" w:rsidR="001B0460" w:rsidRDefault="008D1F78" w:rsidP="001B0460">
            <w:r>
              <w:t>Report on the survey conducted – November 2024</w:t>
            </w:r>
          </w:p>
          <w:p w14:paraId="45FC26BD" w14:textId="2C1C5A61" w:rsidR="001B0460" w:rsidRDefault="001B0460" w:rsidP="001B0460"/>
        </w:tc>
      </w:tr>
      <w:tr w:rsidR="00511901" w14:paraId="037D39EC" w14:textId="77777777" w:rsidTr="002E4003">
        <w:tc>
          <w:tcPr>
            <w:tcW w:w="5395" w:type="dxa"/>
          </w:tcPr>
          <w:p w14:paraId="28AD637A" w14:textId="77777777" w:rsidR="00511901" w:rsidRDefault="00FF1347" w:rsidP="00B64241">
            <w:pPr>
              <w:rPr>
                <w:b/>
                <w:bCs/>
              </w:rPr>
            </w:pPr>
            <w:r>
              <w:rPr>
                <w:b/>
                <w:bCs/>
              </w:rPr>
              <w:t xml:space="preserve">4.2. </w:t>
            </w:r>
            <w:r w:rsidRPr="00FF1347">
              <w:rPr>
                <w:b/>
                <w:bCs/>
              </w:rPr>
              <w:t>ORGANIZATIONALCULTUREFULLYSUPPORTSPROMOTIONOFGENDEREQUALITYAND THE EMPOWERMENTOF WOMEN</w:t>
            </w:r>
          </w:p>
          <w:p w14:paraId="5F81EB5A" w14:textId="5090053A" w:rsidR="006A00DC" w:rsidRPr="001D2793" w:rsidRDefault="004A7163" w:rsidP="00B64241">
            <w:r w:rsidRPr="001D2793">
              <w:t>Exceeds minimum expectation: Survey results of personnel perception of organizational environment for promotion of gender equality scored a positive rating of over 80 percent</w:t>
            </w:r>
          </w:p>
          <w:p w14:paraId="2AC0854E" w14:textId="3B8D3861" w:rsidR="006A00DC" w:rsidRPr="00B64241" w:rsidRDefault="006A00DC" w:rsidP="00B64241">
            <w:pPr>
              <w:rPr>
                <w:b/>
                <w:bCs/>
              </w:rPr>
            </w:pPr>
          </w:p>
        </w:tc>
        <w:tc>
          <w:tcPr>
            <w:tcW w:w="8010" w:type="dxa"/>
          </w:tcPr>
          <w:p w14:paraId="7307B7C9" w14:textId="77777777" w:rsidR="00073DAC" w:rsidRDefault="00073DAC" w:rsidP="001D2793"/>
          <w:p w14:paraId="05AB6278" w14:textId="338791B7" w:rsidR="001D2793" w:rsidRDefault="001D2793" w:rsidP="001D2793">
            <w:r>
              <w:t xml:space="preserve">Survey results </w:t>
            </w:r>
            <w:r w:rsidR="00073DAC">
              <w:t>of personnel perception of organizational environment f</w:t>
            </w:r>
            <w:r w:rsidR="00D80F47">
              <w:t>o</w:t>
            </w:r>
            <w:r w:rsidR="00073DAC">
              <w:t>r promotion of gender equality scored a positive rating of over 80%</w:t>
            </w:r>
            <w:r w:rsidR="00D80F47">
              <w:t>. The survey was conducted during the period of 5-12 November 2024 with120 staff members took part in it providing their feedback</w:t>
            </w:r>
            <w:r w:rsidR="00073DAC">
              <w:t xml:space="preserve"> </w:t>
            </w:r>
          </w:p>
          <w:p w14:paraId="1AA4C582" w14:textId="77777777" w:rsidR="00073DAC" w:rsidRDefault="00073DAC" w:rsidP="001D2793"/>
          <w:p w14:paraId="4BD4C786" w14:textId="79E78EB8" w:rsidR="00073DAC" w:rsidRDefault="00073DAC" w:rsidP="001D2793">
            <w:r>
              <w:t>Report on the survey conducted – November 2024</w:t>
            </w:r>
          </w:p>
          <w:p w14:paraId="2D3F5C3B" w14:textId="39B1CCA5" w:rsidR="00D80F47" w:rsidRDefault="00D80F47" w:rsidP="001D2793">
            <w:r>
              <w:t>Responses spreadsheet – November 2024</w:t>
            </w:r>
          </w:p>
          <w:p w14:paraId="1AED536A" w14:textId="77777777" w:rsidR="001D2793" w:rsidRDefault="001D2793" w:rsidP="001D2793"/>
          <w:p w14:paraId="36C6CB97" w14:textId="77777777" w:rsidR="00511901" w:rsidRDefault="00511901" w:rsidP="00073DAC"/>
        </w:tc>
      </w:tr>
      <w:tr w:rsidR="00693756" w14:paraId="283809F2" w14:textId="77777777" w:rsidTr="002E4003">
        <w:tc>
          <w:tcPr>
            <w:tcW w:w="5395" w:type="dxa"/>
          </w:tcPr>
          <w:p w14:paraId="39FB2F4B" w14:textId="77777777" w:rsidR="00B64241" w:rsidRDefault="00B64241" w:rsidP="00B64241">
            <w:pPr>
              <w:spacing w:after="160" w:line="278" w:lineRule="auto"/>
              <w:rPr>
                <w:b/>
                <w:bCs/>
              </w:rPr>
            </w:pPr>
            <w:r w:rsidRPr="00B64241">
              <w:rPr>
                <w:b/>
                <w:bCs/>
              </w:rPr>
              <w:t xml:space="preserve">6.1: Adequate Resources for Gender Mainstreaming are Allocated and Tracked  </w:t>
            </w:r>
          </w:p>
          <w:p w14:paraId="54957BCF" w14:textId="159F61D9" w:rsidR="007F0601" w:rsidRPr="00B64241" w:rsidRDefault="007F0601" w:rsidP="00B64241">
            <w:pPr>
              <w:numPr>
                <w:ilvl w:val="0"/>
                <w:numId w:val="6"/>
              </w:numPr>
              <w:spacing w:after="160" w:line="278" w:lineRule="auto"/>
            </w:pPr>
            <w:r w:rsidRPr="007F0601">
              <w:t xml:space="preserve">Approaches minimum requirements and meets TWO of the following: c) The UNCT has met the common global financial target for UNCT allocations to GEWE. d) The sub-outputs coded UNCT-GEM 1,2 or 3 </w:t>
            </w:r>
            <w:proofErr w:type="gramStart"/>
            <w:r w:rsidRPr="007F0601">
              <w:t>provide</w:t>
            </w:r>
            <w:proofErr w:type="gramEnd"/>
            <w:r w:rsidRPr="007F0601">
              <w:t xml:space="preserve"> a ‘Gender Marker Narrative’ which accurately justifies the UNCT-GEM code selected. e) The Gender Theme Group (or equivalent) has completed a quality assurance review of UNCT-GEM coding during the drafting of the Joint Work Plan aligned with the GTG Standards and Procedures.</w:t>
            </w:r>
          </w:p>
          <w:p w14:paraId="096E6025" w14:textId="77777777" w:rsidR="00B64241" w:rsidRDefault="00B64241" w:rsidP="00B64241"/>
        </w:tc>
        <w:tc>
          <w:tcPr>
            <w:tcW w:w="8010" w:type="dxa"/>
          </w:tcPr>
          <w:p w14:paraId="68D92B3F" w14:textId="1853E224" w:rsidR="00B64241" w:rsidRDefault="002459CD" w:rsidP="00047223">
            <w:pPr>
              <w:pStyle w:val="ListParagraph"/>
              <w:numPr>
                <w:ilvl w:val="2"/>
                <w:numId w:val="4"/>
              </w:numPr>
              <w:ind w:left="970" w:hanging="270"/>
            </w:pPr>
            <w:r>
              <w:t xml:space="preserve">To be reviewed once the UNINFO report is finalized </w:t>
            </w:r>
          </w:p>
          <w:p w14:paraId="54A7C76A" w14:textId="0949DA5C" w:rsidR="002459CD" w:rsidRDefault="00E21534" w:rsidP="00047223">
            <w:pPr>
              <w:pStyle w:val="ListParagraph"/>
              <w:numPr>
                <w:ilvl w:val="2"/>
                <w:numId w:val="4"/>
              </w:numPr>
              <w:ind w:left="970" w:hanging="270"/>
            </w:pPr>
            <w:proofErr w:type="spellStart"/>
            <w:r>
              <w:t>Suboutputs</w:t>
            </w:r>
            <w:proofErr w:type="spellEnd"/>
            <w:r>
              <w:t xml:space="preserve"> coded UNCT GEM 1,2 or 3 provide gender marker narrative </w:t>
            </w:r>
            <w:r w:rsidR="00047223">
              <w:t>– not done</w:t>
            </w:r>
          </w:p>
          <w:p w14:paraId="2370734D" w14:textId="1D51D924" w:rsidR="00047223" w:rsidRPr="00B64241" w:rsidRDefault="00047223" w:rsidP="00047223">
            <w:pPr>
              <w:spacing w:after="160" w:line="278" w:lineRule="auto"/>
              <w:ind w:left="720"/>
            </w:pPr>
            <w:r>
              <w:t xml:space="preserve">E. </w:t>
            </w:r>
            <w:r w:rsidRPr="007F0601">
              <w:t xml:space="preserve">The Gender Theme Group (or equivalent) </w:t>
            </w:r>
            <w:r w:rsidR="00FA1419">
              <w:t xml:space="preserve">will undertake </w:t>
            </w:r>
            <w:r w:rsidRPr="007F0601">
              <w:t xml:space="preserve">a quality assurance review of UNCT-GEM coding during the drafting of the Joint Work Plan </w:t>
            </w:r>
            <w:r w:rsidR="00CF6BB8">
              <w:t>in accordance</w:t>
            </w:r>
            <w:r w:rsidRPr="007F0601">
              <w:t xml:space="preserve"> with the GTG Standards and Procedures.</w:t>
            </w:r>
          </w:p>
          <w:p w14:paraId="6A6B0F54" w14:textId="16983E8B" w:rsidR="00047223" w:rsidRDefault="00047223" w:rsidP="00511901"/>
        </w:tc>
      </w:tr>
    </w:tbl>
    <w:p w14:paraId="3E9941F7" w14:textId="77777777" w:rsidR="00B64241" w:rsidRPr="00B64241" w:rsidRDefault="00B64241" w:rsidP="00B64241"/>
    <w:p w14:paraId="1CA20269" w14:textId="77777777" w:rsidR="00B64241" w:rsidRDefault="00B64241"/>
    <w:sectPr w:rsidR="00B64241" w:rsidSect="003D154D">
      <w:pgSz w:w="15840" w:h="12240" w:orient="landscape"/>
      <w:pgMar w:top="1701" w:right="1134" w:bottom="850"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altName w:val="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A6588"/>
    <w:multiLevelType w:val="hybridMultilevel"/>
    <w:tmpl w:val="F81AA8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AF72C4"/>
    <w:multiLevelType w:val="multilevel"/>
    <w:tmpl w:val="59F44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1935DC"/>
    <w:multiLevelType w:val="hybridMultilevel"/>
    <w:tmpl w:val="86C6DC4C"/>
    <w:lvl w:ilvl="0" w:tplc="548044E6">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C0B5FD2"/>
    <w:multiLevelType w:val="multilevel"/>
    <w:tmpl w:val="F65AA3DE"/>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start w:val="1"/>
      <w:numFmt w:val="decimal"/>
      <w:lvlText w:val="%3."/>
      <w:lvlJc w:val="left"/>
      <w:pPr>
        <w:ind w:left="2160" w:hanging="360"/>
      </w:pPr>
      <w:rPr>
        <w:rFonts w:hint="default"/>
      </w:rPr>
    </w:lvl>
    <w:lvl w:ilvl="3">
      <w:start w:val="1"/>
      <w:numFmt w:val="decimal"/>
      <w:lvlText w:val="%4."/>
      <w:lvlJc w:val="left"/>
      <w:pPr>
        <w:ind w:left="2880" w:hanging="360"/>
      </w:pPr>
      <w:rPr>
        <w:rFonts w:asciiTheme="minorHAnsi" w:eastAsiaTheme="minorHAnsi" w:hAnsiTheme="minorHAnsi" w:cstheme="minorBidi"/>
      </w:rPr>
    </w:lvl>
    <w:lvl w:ilvl="4">
      <w:start w:val="3"/>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AA6904"/>
    <w:multiLevelType w:val="multilevel"/>
    <w:tmpl w:val="1BD4141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3"/>
      <w:numFmt w:val="lowerLetter"/>
      <w:lvlText w:val="%3&gt;"/>
      <w:lvlJc w:val="left"/>
      <w:pPr>
        <w:ind w:left="2160" w:hanging="360"/>
      </w:pPr>
      <w:rPr>
        <w:rFonts w:hint="default"/>
      </w:rPr>
    </w:lvl>
    <w:lvl w:ilvl="3">
      <w:start w:val="3"/>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527E54"/>
    <w:multiLevelType w:val="multilevel"/>
    <w:tmpl w:val="AAAAB7E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upperLetter"/>
      <w:lvlText w:val="%3."/>
      <w:lvlJc w:val="left"/>
      <w:pPr>
        <w:ind w:left="2160" w:hanging="360"/>
      </w:pPr>
      <w:rPr>
        <w:rFonts w:hint="default"/>
      </w:rPr>
    </w:lvl>
    <w:lvl w:ilvl="3">
      <w:start w:val="3"/>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91489C"/>
    <w:multiLevelType w:val="hybridMultilevel"/>
    <w:tmpl w:val="A38EF876"/>
    <w:lvl w:ilvl="0" w:tplc="0409001B">
      <w:start w:val="1"/>
      <w:numFmt w:val="lowerRoman"/>
      <w:lvlText w:val="%1."/>
      <w:lvlJc w:val="right"/>
      <w:pPr>
        <w:ind w:left="2950" w:hanging="360"/>
      </w:pPr>
    </w:lvl>
    <w:lvl w:ilvl="1" w:tplc="04090019" w:tentative="1">
      <w:start w:val="1"/>
      <w:numFmt w:val="lowerLetter"/>
      <w:lvlText w:val="%2."/>
      <w:lvlJc w:val="left"/>
      <w:pPr>
        <w:ind w:left="3670" w:hanging="360"/>
      </w:pPr>
    </w:lvl>
    <w:lvl w:ilvl="2" w:tplc="0409001B" w:tentative="1">
      <w:start w:val="1"/>
      <w:numFmt w:val="lowerRoman"/>
      <w:lvlText w:val="%3."/>
      <w:lvlJc w:val="right"/>
      <w:pPr>
        <w:ind w:left="4390" w:hanging="180"/>
      </w:pPr>
    </w:lvl>
    <w:lvl w:ilvl="3" w:tplc="0409000F" w:tentative="1">
      <w:start w:val="1"/>
      <w:numFmt w:val="decimal"/>
      <w:lvlText w:val="%4."/>
      <w:lvlJc w:val="left"/>
      <w:pPr>
        <w:ind w:left="5110" w:hanging="360"/>
      </w:pPr>
    </w:lvl>
    <w:lvl w:ilvl="4" w:tplc="04090019" w:tentative="1">
      <w:start w:val="1"/>
      <w:numFmt w:val="lowerLetter"/>
      <w:lvlText w:val="%5."/>
      <w:lvlJc w:val="left"/>
      <w:pPr>
        <w:ind w:left="5830" w:hanging="360"/>
      </w:pPr>
    </w:lvl>
    <w:lvl w:ilvl="5" w:tplc="0409001B" w:tentative="1">
      <w:start w:val="1"/>
      <w:numFmt w:val="lowerRoman"/>
      <w:lvlText w:val="%6."/>
      <w:lvlJc w:val="right"/>
      <w:pPr>
        <w:ind w:left="6550" w:hanging="180"/>
      </w:pPr>
    </w:lvl>
    <w:lvl w:ilvl="6" w:tplc="0409000F" w:tentative="1">
      <w:start w:val="1"/>
      <w:numFmt w:val="decimal"/>
      <w:lvlText w:val="%7."/>
      <w:lvlJc w:val="left"/>
      <w:pPr>
        <w:ind w:left="7270" w:hanging="360"/>
      </w:pPr>
    </w:lvl>
    <w:lvl w:ilvl="7" w:tplc="04090019" w:tentative="1">
      <w:start w:val="1"/>
      <w:numFmt w:val="lowerLetter"/>
      <w:lvlText w:val="%8."/>
      <w:lvlJc w:val="left"/>
      <w:pPr>
        <w:ind w:left="7990" w:hanging="360"/>
      </w:pPr>
    </w:lvl>
    <w:lvl w:ilvl="8" w:tplc="0409001B" w:tentative="1">
      <w:start w:val="1"/>
      <w:numFmt w:val="lowerRoman"/>
      <w:lvlText w:val="%9."/>
      <w:lvlJc w:val="right"/>
      <w:pPr>
        <w:ind w:left="8710" w:hanging="180"/>
      </w:pPr>
    </w:lvl>
  </w:abstractNum>
  <w:abstractNum w:abstractNumId="7" w15:restartNumberingAfterBreak="0">
    <w:nsid w:val="5F9A6F54"/>
    <w:multiLevelType w:val="multilevel"/>
    <w:tmpl w:val="3320E140"/>
    <w:lvl w:ilvl="0">
      <w:start w:val="1"/>
      <w:numFmt w:val="bullet"/>
      <w:lvlText w:val=""/>
      <w:lvlJc w:val="left"/>
      <w:pPr>
        <w:tabs>
          <w:tab w:val="num" w:pos="720"/>
        </w:tabs>
        <w:ind w:left="720" w:hanging="360"/>
      </w:pPr>
      <w:rPr>
        <w:rFonts w:ascii="Symbol" w:hAnsi="Symbol" w:hint="default"/>
        <w:sz w:val="20"/>
      </w:rPr>
    </w:lvl>
    <w:lvl w:ilvl="1">
      <w:start w:val="2030"/>
      <w:numFmt w:val="bullet"/>
      <w:lvlText w:val="-"/>
      <w:lvlJc w:val="left"/>
      <w:pPr>
        <w:ind w:left="1440" w:hanging="360"/>
      </w:pPr>
      <w:rPr>
        <w:rFonts w:ascii="Aptos" w:eastAsiaTheme="minorHAnsi" w:hAnsi="Aptos" w:cstheme="minorBidi" w:hint="default"/>
      </w:rPr>
    </w:lvl>
    <w:lvl w:ilvl="2">
      <w:start w:val="3"/>
      <w:numFmt w:val="lowerLetter"/>
      <w:lvlText w:val="%3."/>
      <w:lvlJc w:val="left"/>
      <w:pPr>
        <w:ind w:left="2160" w:hanging="360"/>
      </w:pPr>
      <w:rPr>
        <w:rFonts w:hint="default"/>
      </w:rPr>
    </w:lvl>
    <w:lvl w:ilvl="3">
      <w:start w:val="2"/>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D84940"/>
    <w:multiLevelType w:val="hybridMultilevel"/>
    <w:tmpl w:val="09823A14"/>
    <w:lvl w:ilvl="0" w:tplc="243EDBE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72C53213"/>
    <w:multiLevelType w:val="multilevel"/>
    <w:tmpl w:val="AF50FC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0A3471"/>
    <w:multiLevelType w:val="hybridMultilevel"/>
    <w:tmpl w:val="4C8E469E"/>
    <w:lvl w:ilvl="0" w:tplc="CD2EE94A">
      <w:start w:val="1"/>
      <w:numFmt w:val="decimal"/>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7412142">
    <w:abstractNumId w:val="1"/>
  </w:num>
  <w:num w:numId="2" w16cid:durableId="711542770">
    <w:abstractNumId w:val="7"/>
  </w:num>
  <w:num w:numId="3" w16cid:durableId="1612857246">
    <w:abstractNumId w:val="3"/>
  </w:num>
  <w:num w:numId="4" w16cid:durableId="1936327711">
    <w:abstractNumId w:val="5"/>
  </w:num>
  <w:num w:numId="5" w16cid:durableId="96562978">
    <w:abstractNumId w:val="9"/>
  </w:num>
  <w:num w:numId="6" w16cid:durableId="1323239861">
    <w:abstractNumId w:val="4"/>
  </w:num>
  <w:num w:numId="7" w16cid:durableId="158009299">
    <w:abstractNumId w:val="10"/>
  </w:num>
  <w:num w:numId="8" w16cid:durableId="358362794">
    <w:abstractNumId w:val="0"/>
  </w:num>
  <w:num w:numId="9" w16cid:durableId="239675044">
    <w:abstractNumId w:val="8"/>
  </w:num>
  <w:num w:numId="10" w16cid:durableId="1341195735">
    <w:abstractNumId w:val="2"/>
  </w:num>
  <w:num w:numId="11" w16cid:durableId="10677220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A0A"/>
    <w:rsid w:val="000114F9"/>
    <w:rsid w:val="00024749"/>
    <w:rsid w:val="00034D7C"/>
    <w:rsid w:val="00047223"/>
    <w:rsid w:val="00047EA1"/>
    <w:rsid w:val="00050C9C"/>
    <w:rsid w:val="000525CC"/>
    <w:rsid w:val="0005349C"/>
    <w:rsid w:val="00071278"/>
    <w:rsid w:val="00073DAC"/>
    <w:rsid w:val="00083FC6"/>
    <w:rsid w:val="00092317"/>
    <w:rsid w:val="00097D80"/>
    <w:rsid w:val="000A06E6"/>
    <w:rsid w:val="000A13ED"/>
    <w:rsid w:val="000A2575"/>
    <w:rsid w:val="000B21A5"/>
    <w:rsid w:val="000B27CB"/>
    <w:rsid w:val="000C656D"/>
    <w:rsid w:val="000D5A23"/>
    <w:rsid w:val="0012692B"/>
    <w:rsid w:val="00140A19"/>
    <w:rsid w:val="001565DD"/>
    <w:rsid w:val="00166A77"/>
    <w:rsid w:val="0016715F"/>
    <w:rsid w:val="001A251F"/>
    <w:rsid w:val="001A5E4F"/>
    <w:rsid w:val="001B0460"/>
    <w:rsid w:val="001B7201"/>
    <w:rsid w:val="001C5844"/>
    <w:rsid w:val="001D2793"/>
    <w:rsid w:val="001D64E6"/>
    <w:rsid w:val="001E04F7"/>
    <w:rsid w:val="001E451C"/>
    <w:rsid w:val="001F2815"/>
    <w:rsid w:val="001F2A82"/>
    <w:rsid w:val="00216EFA"/>
    <w:rsid w:val="002238DF"/>
    <w:rsid w:val="002313DF"/>
    <w:rsid w:val="0023324E"/>
    <w:rsid w:val="002459CD"/>
    <w:rsid w:val="00256E8C"/>
    <w:rsid w:val="002663AF"/>
    <w:rsid w:val="002973A1"/>
    <w:rsid w:val="002A38E5"/>
    <w:rsid w:val="002A662A"/>
    <w:rsid w:val="002C0D77"/>
    <w:rsid w:val="002C725F"/>
    <w:rsid w:val="002D3F09"/>
    <w:rsid w:val="002D6A38"/>
    <w:rsid w:val="002E4003"/>
    <w:rsid w:val="002E5080"/>
    <w:rsid w:val="002F1250"/>
    <w:rsid w:val="00305BED"/>
    <w:rsid w:val="00311143"/>
    <w:rsid w:val="00323C60"/>
    <w:rsid w:val="00331EA7"/>
    <w:rsid w:val="0033282B"/>
    <w:rsid w:val="00345329"/>
    <w:rsid w:val="00346EF3"/>
    <w:rsid w:val="003612DE"/>
    <w:rsid w:val="003743E3"/>
    <w:rsid w:val="00376CCC"/>
    <w:rsid w:val="00397228"/>
    <w:rsid w:val="003A2667"/>
    <w:rsid w:val="003A4100"/>
    <w:rsid w:val="003B4F15"/>
    <w:rsid w:val="003C7EBE"/>
    <w:rsid w:val="003D016E"/>
    <w:rsid w:val="003D154D"/>
    <w:rsid w:val="003E238E"/>
    <w:rsid w:val="003E386C"/>
    <w:rsid w:val="003F2862"/>
    <w:rsid w:val="004156A3"/>
    <w:rsid w:val="00432DAB"/>
    <w:rsid w:val="00443DE1"/>
    <w:rsid w:val="00481317"/>
    <w:rsid w:val="00482D7A"/>
    <w:rsid w:val="004A5245"/>
    <w:rsid w:val="004A6F7A"/>
    <w:rsid w:val="004A7163"/>
    <w:rsid w:val="004B5628"/>
    <w:rsid w:val="004C6763"/>
    <w:rsid w:val="004D4243"/>
    <w:rsid w:val="004E0535"/>
    <w:rsid w:val="004E6447"/>
    <w:rsid w:val="004F6DB1"/>
    <w:rsid w:val="00511901"/>
    <w:rsid w:val="00523420"/>
    <w:rsid w:val="00525C7F"/>
    <w:rsid w:val="005316C8"/>
    <w:rsid w:val="0054266F"/>
    <w:rsid w:val="005567AC"/>
    <w:rsid w:val="0056627C"/>
    <w:rsid w:val="00570A0A"/>
    <w:rsid w:val="00571BFF"/>
    <w:rsid w:val="00581A4E"/>
    <w:rsid w:val="005A5006"/>
    <w:rsid w:val="005C7EC7"/>
    <w:rsid w:val="005D0170"/>
    <w:rsid w:val="005F7F5F"/>
    <w:rsid w:val="006013BD"/>
    <w:rsid w:val="00604EF0"/>
    <w:rsid w:val="00612AFD"/>
    <w:rsid w:val="00613BFB"/>
    <w:rsid w:val="006309DF"/>
    <w:rsid w:val="00634BE4"/>
    <w:rsid w:val="006372A9"/>
    <w:rsid w:val="00661AAF"/>
    <w:rsid w:val="006649F7"/>
    <w:rsid w:val="00673875"/>
    <w:rsid w:val="0068001D"/>
    <w:rsid w:val="00693756"/>
    <w:rsid w:val="006A00DC"/>
    <w:rsid w:val="006A2880"/>
    <w:rsid w:val="006C4509"/>
    <w:rsid w:val="00701E14"/>
    <w:rsid w:val="00713339"/>
    <w:rsid w:val="007423AF"/>
    <w:rsid w:val="00753766"/>
    <w:rsid w:val="00755089"/>
    <w:rsid w:val="00771388"/>
    <w:rsid w:val="007716F3"/>
    <w:rsid w:val="00782AE7"/>
    <w:rsid w:val="00796B2A"/>
    <w:rsid w:val="007C2C39"/>
    <w:rsid w:val="007E1466"/>
    <w:rsid w:val="007F0601"/>
    <w:rsid w:val="007F07CF"/>
    <w:rsid w:val="007F73B3"/>
    <w:rsid w:val="0080306D"/>
    <w:rsid w:val="0080770E"/>
    <w:rsid w:val="008157E6"/>
    <w:rsid w:val="00815C5F"/>
    <w:rsid w:val="0083516A"/>
    <w:rsid w:val="008425F9"/>
    <w:rsid w:val="00850E2E"/>
    <w:rsid w:val="00871DCB"/>
    <w:rsid w:val="0088170A"/>
    <w:rsid w:val="00882170"/>
    <w:rsid w:val="00887A97"/>
    <w:rsid w:val="00891165"/>
    <w:rsid w:val="008A1E64"/>
    <w:rsid w:val="008B5673"/>
    <w:rsid w:val="008B70C6"/>
    <w:rsid w:val="008B7EE8"/>
    <w:rsid w:val="008C69C7"/>
    <w:rsid w:val="008D1F78"/>
    <w:rsid w:val="008D3C30"/>
    <w:rsid w:val="008F2D3A"/>
    <w:rsid w:val="008F7A6A"/>
    <w:rsid w:val="00903309"/>
    <w:rsid w:val="0090640A"/>
    <w:rsid w:val="00907CEE"/>
    <w:rsid w:val="00910EA2"/>
    <w:rsid w:val="009519A6"/>
    <w:rsid w:val="0095364C"/>
    <w:rsid w:val="00984637"/>
    <w:rsid w:val="009936E2"/>
    <w:rsid w:val="0099753E"/>
    <w:rsid w:val="009A4BBF"/>
    <w:rsid w:val="009A769D"/>
    <w:rsid w:val="009C305D"/>
    <w:rsid w:val="009C5985"/>
    <w:rsid w:val="009E781B"/>
    <w:rsid w:val="009F7B49"/>
    <w:rsid w:val="00A13DDA"/>
    <w:rsid w:val="00A34961"/>
    <w:rsid w:val="00A34A23"/>
    <w:rsid w:val="00A46348"/>
    <w:rsid w:val="00A5500A"/>
    <w:rsid w:val="00A83622"/>
    <w:rsid w:val="00A85958"/>
    <w:rsid w:val="00A90A17"/>
    <w:rsid w:val="00A95078"/>
    <w:rsid w:val="00AA7C31"/>
    <w:rsid w:val="00AB1E04"/>
    <w:rsid w:val="00AB7ADE"/>
    <w:rsid w:val="00AC55CD"/>
    <w:rsid w:val="00AD3546"/>
    <w:rsid w:val="00AF25AA"/>
    <w:rsid w:val="00B01DFF"/>
    <w:rsid w:val="00B43FF9"/>
    <w:rsid w:val="00B62426"/>
    <w:rsid w:val="00B64241"/>
    <w:rsid w:val="00B6458E"/>
    <w:rsid w:val="00B6737D"/>
    <w:rsid w:val="00B805C0"/>
    <w:rsid w:val="00BA108E"/>
    <w:rsid w:val="00BC1695"/>
    <w:rsid w:val="00BC53CC"/>
    <w:rsid w:val="00BE1F99"/>
    <w:rsid w:val="00BF4663"/>
    <w:rsid w:val="00BF6680"/>
    <w:rsid w:val="00C31613"/>
    <w:rsid w:val="00C3686E"/>
    <w:rsid w:val="00C60422"/>
    <w:rsid w:val="00C82201"/>
    <w:rsid w:val="00C968F5"/>
    <w:rsid w:val="00CA1FAD"/>
    <w:rsid w:val="00CA504B"/>
    <w:rsid w:val="00CA7FDD"/>
    <w:rsid w:val="00CC4170"/>
    <w:rsid w:val="00CC6CF2"/>
    <w:rsid w:val="00CD6108"/>
    <w:rsid w:val="00CE78A2"/>
    <w:rsid w:val="00CF6BB8"/>
    <w:rsid w:val="00D16F32"/>
    <w:rsid w:val="00D46E27"/>
    <w:rsid w:val="00D476D0"/>
    <w:rsid w:val="00D53E1C"/>
    <w:rsid w:val="00D54548"/>
    <w:rsid w:val="00D619A5"/>
    <w:rsid w:val="00D67C9C"/>
    <w:rsid w:val="00D80F47"/>
    <w:rsid w:val="00DA2C47"/>
    <w:rsid w:val="00DA5A0A"/>
    <w:rsid w:val="00DB7EF8"/>
    <w:rsid w:val="00DC29BC"/>
    <w:rsid w:val="00DF57A6"/>
    <w:rsid w:val="00E01945"/>
    <w:rsid w:val="00E1558D"/>
    <w:rsid w:val="00E21534"/>
    <w:rsid w:val="00E300C2"/>
    <w:rsid w:val="00E33D9D"/>
    <w:rsid w:val="00E437A2"/>
    <w:rsid w:val="00E57D25"/>
    <w:rsid w:val="00E601F9"/>
    <w:rsid w:val="00E80E54"/>
    <w:rsid w:val="00E86ACF"/>
    <w:rsid w:val="00E92479"/>
    <w:rsid w:val="00EA0904"/>
    <w:rsid w:val="00EA1D61"/>
    <w:rsid w:val="00EA4941"/>
    <w:rsid w:val="00ED4806"/>
    <w:rsid w:val="00ED5FF9"/>
    <w:rsid w:val="00ED7E49"/>
    <w:rsid w:val="00F01A6B"/>
    <w:rsid w:val="00F01F94"/>
    <w:rsid w:val="00F224E3"/>
    <w:rsid w:val="00F24F7D"/>
    <w:rsid w:val="00F3668B"/>
    <w:rsid w:val="00F50449"/>
    <w:rsid w:val="00F751EF"/>
    <w:rsid w:val="00F76942"/>
    <w:rsid w:val="00F82C2E"/>
    <w:rsid w:val="00F9102B"/>
    <w:rsid w:val="00FA1419"/>
    <w:rsid w:val="00FA47F9"/>
    <w:rsid w:val="00FC27BB"/>
    <w:rsid w:val="00FD7676"/>
    <w:rsid w:val="00FE319E"/>
    <w:rsid w:val="00FF13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93B6F1"/>
  <w15:chartTrackingRefBased/>
  <w15:docId w15:val="{AD56A7A5-1193-459B-B5AD-1DC2B6580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A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5A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5A0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5A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5A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5A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A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A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A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A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5A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5A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5A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5A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5A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A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A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A0A"/>
    <w:rPr>
      <w:rFonts w:eastAsiaTheme="majorEastAsia" w:cstheme="majorBidi"/>
      <w:color w:val="272727" w:themeColor="text1" w:themeTint="D8"/>
    </w:rPr>
  </w:style>
  <w:style w:type="paragraph" w:styleId="Title">
    <w:name w:val="Title"/>
    <w:basedOn w:val="Normal"/>
    <w:next w:val="Normal"/>
    <w:link w:val="TitleChar"/>
    <w:uiPriority w:val="10"/>
    <w:qFormat/>
    <w:rsid w:val="00DA5A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A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A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A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A0A"/>
    <w:pPr>
      <w:spacing w:before="160"/>
      <w:jc w:val="center"/>
    </w:pPr>
    <w:rPr>
      <w:i/>
      <w:iCs/>
      <w:color w:val="404040" w:themeColor="text1" w:themeTint="BF"/>
    </w:rPr>
  </w:style>
  <w:style w:type="character" w:customStyle="1" w:styleId="QuoteChar">
    <w:name w:val="Quote Char"/>
    <w:basedOn w:val="DefaultParagraphFont"/>
    <w:link w:val="Quote"/>
    <w:uiPriority w:val="29"/>
    <w:rsid w:val="00DA5A0A"/>
    <w:rPr>
      <w:i/>
      <w:iCs/>
      <w:color w:val="404040" w:themeColor="text1" w:themeTint="BF"/>
    </w:rPr>
  </w:style>
  <w:style w:type="paragraph" w:styleId="ListParagraph">
    <w:name w:val="List Paragraph"/>
    <w:basedOn w:val="Normal"/>
    <w:uiPriority w:val="34"/>
    <w:qFormat/>
    <w:rsid w:val="00DA5A0A"/>
    <w:pPr>
      <w:ind w:left="720"/>
      <w:contextualSpacing/>
    </w:pPr>
  </w:style>
  <w:style w:type="character" w:styleId="IntenseEmphasis">
    <w:name w:val="Intense Emphasis"/>
    <w:basedOn w:val="DefaultParagraphFont"/>
    <w:uiPriority w:val="21"/>
    <w:qFormat/>
    <w:rsid w:val="00DA5A0A"/>
    <w:rPr>
      <w:i/>
      <w:iCs/>
      <w:color w:val="0F4761" w:themeColor="accent1" w:themeShade="BF"/>
    </w:rPr>
  </w:style>
  <w:style w:type="paragraph" w:styleId="IntenseQuote">
    <w:name w:val="Intense Quote"/>
    <w:basedOn w:val="Normal"/>
    <w:next w:val="Normal"/>
    <w:link w:val="IntenseQuoteChar"/>
    <w:uiPriority w:val="30"/>
    <w:qFormat/>
    <w:rsid w:val="00DA5A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5A0A"/>
    <w:rPr>
      <w:i/>
      <w:iCs/>
      <w:color w:val="0F4761" w:themeColor="accent1" w:themeShade="BF"/>
    </w:rPr>
  </w:style>
  <w:style w:type="character" w:styleId="IntenseReference">
    <w:name w:val="Intense Reference"/>
    <w:basedOn w:val="DefaultParagraphFont"/>
    <w:uiPriority w:val="32"/>
    <w:qFormat/>
    <w:rsid w:val="00DA5A0A"/>
    <w:rPr>
      <w:b/>
      <w:bCs/>
      <w:smallCaps/>
      <w:color w:val="0F4761" w:themeColor="accent1" w:themeShade="BF"/>
      <w:spacing w:val="5"/>
    </w:rPr>
  </w:style>
  <w:style w:type="table" w:styleId="TableGrid">
    <w:name w:val="Table Grid"/>
    <w:basedOn w:val="TableNormal"/>
    <w:uiPriority w:val="39"/>
    <w:rsid w:val="00B642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D4243"/>
    <w:rPr>
      <w:color w:val="467886" w:themeColor="hyperlink"/>
      <w:u w:val="single"/>
    </w:rPr>
  </w:style>
  <w:style w:type="character" w:styleId="UnresolvedMention">
    <w:name w:val="Unresolved Mention"/>
    <w:basedOn w:val="DefaultParagraphFont"/>
    <w:uiPriority w:val="99"/>
    <w:semiHidden/>
    <w:unhideWhenUsed/>
    <w:rsid w:val="004D4243"/>
    <w:rPr>
      <w:color w:val="605E5C"/>
      <w:shd w:val="clear" w:color="auto" w:fill="E1DFDD"/>
    </w:rPr>
  </w:style>
  <w:style w:type="character" w:styleId="FollowedHyperlink">
    <w:name w:val="FollowedHyperlink"/>
    <w:basedOn w:val="DefaultParagraphFont"/>
    <w:uiPriority w:val="99"/>
    <w:semiHidden/>
    <w:unhideWhenUsed/>
    <w:rsid w:val="001B7201"/>
    <w:rPr>
      <w:color w:val="96607D" w:themeColor="followedHyperlink"/>
      <w:u w:val="single"/>
    </w:rPr>
  </w:style>
  <w:style w:type="paragraph" w:styleId="NormalWeb">
    <w:name w:val="Normal (Web)"/>
    <w:basedOn w:val="Normal"/>
    <w:uiPriority w:val="99"/>
    <w:semiHidden/>
    <w:unhideWhenUsed/>
    <w:rsid w:val="00FC27BB"/>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083771">
      <w:bodyDiv w:val="1"/>
      <w:marLeft w:val="0"/>
      <w:marRight w:val="0"/>
      <w:marTop w:val="0"/>
      <w:marBottom w:val="0"/>
      <w:divBdr>
        <w:top w:val="none" w:sz="0" w:space="0" w:color="auto"/>
        <w:left w:val="none" w:sz="0" w:space="0" w:color="auto"/>
        <w:bottom w:val="none" w:sz="0" w:space="0" w:color="auto"/>
        <w:right w:val="none" w:sz="0" w:space="0" w:color="auto"/>
      </w:divBdr>
    </w:div>
    <w:div w:id="370571815">
      <w:bodyDiv w:val="1"/>
      <w:marLeft w:val="0"/>
      <w:marRight w:val="0"/>
      <w:marTop w:val="0"/>
      <w:marBottom w:val="0"/>
      <w:divBdr>
        <w:top w:val="none" w:sz="0" w:space="0" w:color="auto"/>
        <w:left w:val="none" w:sz="0" w:space="0" w:color="auto"/>
        <w:bottom w:val="none" w:sz="0" w:space="0" w:color="auto"/>
        <w:right w:val="none" w:sz="0" w:space="0" w:color="auto"/>
      </w:divBdr>
    </w:div>
    <w:div w:id="460537479">
      <w:bodyDiv w:val="1"/>
      <w:marLeft w:val="0"/>
      <w:marRight w:val="0"/>
      <w:marTop w:val="0"/>
      <w:marBottom w:val="0"/>
      <w:divBdr>
        <w:top w:val="none" w:sz="0" w:space="0" w:color="auto"/>
        <w:left w:val="none" w:sz="0" w:space="0" w:color="auto"/>
        <w:bottom w:val="none" w:sz="0" w:space="0" w:color="auto"/>
        <w:right w:val="none" w:sz="0" w:space="0" w:color="auto"/>
      </w:divBdr>
    </w:div>
    <w:div w:id="477693698">
      <w:bodyDiv w:val="1"/>
      <w:marLeft w:val="0"/>
      <w:marRight w:val="0"/>
      <w:marTop w:val="0"/>
      <w:marBottom w:val="0"/>
      <w:divBdr>
        <w:top w:val="none" w:sz="0" w:space="0" w:color="auto"/>
        <w:left w:val="none" w:sz="0" w:space="0" w:color="auto"/>
        <w:bottom w:val="none" w:sz="0" w:space="0" w:color="auto"/>
        <w:right w:val="none" w:sz="0" w:space="0" w:color="auto"/>
      </w:divBdr>
    </w:div>
    <w:div w:id="668756248">
      <w:bodyDiv w:val="1"/>
      <w:marLeft w:val="0"/>
      <w:marRight w:val="0"/>
      <w:marTop w:val="0"/>
      <w:marBottom w:val="0"/>
      <w:divBdr>
        <w:top w:val="none" w:sz="0" w:space="0" w:color="auto"/>
        <w:left w:val="none" w:sz="0" w:space="0" w:color="auto"/>
        <w:bottom w:val="none" w:sz="0" w:space="0" w:color="auto"/>
        <w:right w:val="none" w:sz="0" w:space="0" w:color="auto"/>
      </w:divBdr>
    </w:div>
    <w:div w:id="696857140">
      <w:bodyDiv w:val="1"/>
      <w:marLeft w:val="0"/>
      <w:marRight w:val="0"/>
      <w:marTop w:val="0"/>
      <w:marBottom w:val="0"/>
      <w:divBdr>
        <w:top w:val="none" w:sz="0" w:space="0" w:color="auto"/>
        <w:left w:val="none" w:sz="0" w:space="0" w:color="auto"/>
        <w:bottom w:val="none" w:sz="0" w:space="0" w:color="auto"/>
        <w:right w:val="none" w:sz="0" w:space="0" w:color="auto"/>
      </w:divBdr>
    </w:div>
    <w:div w:id="957375918">
      <w:bodyDiv w:val="1"/>
      <w:marLeft w:val="0"/>
      <w:marRight w:val="0"/>
      <w:marTop w:val="0"/>
      <w:marBottom w:val="0"/>
      <w:divBdr>
        <w:top w:val="none" w:sz="0" w:space="0" w:color="auto"/>
        <w:left w:val="none" w:sz="0" w:space="0" w:color="auto"/>
        <w:bottom w:val="none" w:sz="0" w:space="0" w:color="auto"/>
        <w:right w:val="none" w:sz="0" w:space="0" w:color="auto"/>
      </w:divBdr>
    </w:div>
    <w:div w:id="1247765220">
      <w:bodyDiv w:val="1"/>
      <w:marLeft w:val="0"/>
      <w:marRight w:val="0"/>
      <w:marTop w:val="0"/>
      <w:marBottom w:val="0"/>
      <w:divBdr>
        <w:top w:val="none" w:sz="0" w:space="0" w:color="auto"/>
        <w:left w:val="none" w:sz="0" w:space="0" w:color="auto"/>
        <w:bottom w:val="none" w:sz="0" w:space="0" w:color="auto"/>
        <w:right w:val="none" w:sz="0" w:space="0" w:color="auto"/>
      </w:divBdr>
    </w:div>
    <w:div w:id="1398287632">
      <w:bodyDiv w:val="1"/>
      <w:marLeft w:val="0"/>
      <w:marRight w:val="0"/>
      <w:marTop w:val="0"/>
      <w:marBottom w:val="0"/>
      <w:divBdr>
        <w:top w:val="none" w:sz="0" w:space="0" w:color="auto"/>
        <w:left w:val="none" w:sz="0" w:space="0" w:color="auto"/>
        <w:bottom w:val="none" w:sz="0" w:space="0" w:color="auto"/>
        <w:right w:val="none" w:sz="0" w:space="0" w:color="auto"/>
      </w:divBdr>
    </w:div>
    <w:div w:id="1399013640">
      <w:bodyDiv w:val="1"/>
      <w:marLeft w:val="0"/>
      <w:marRight w:val="0"/>
      <w:marTop w:val="0"/>
      <w:marBottom w:val="0"/>
      <w:divBdr>
        <w:top w:val="none" w:sz="0" w:space="0" w:color="auto"/>
        <w:left w:val="none" w:sz="0" w:space="0" w:color="auto"/>
        <w:bottom w:val="none" w:sz="0" w:space="0" w:color="auto"/>
        <w:right w:val="none" w:sz="0" w:space="0" w:color="auto"/>
      </w:divBdr>
    </w:div>
    <w:div w:id="1429543699">
      <w:bodyDiv w:val="1"/>
      <w:marLeft w:val="0"/>
      <w:marRight w:val="0"/>
      <w:marTop w:val="0"/>
      <w:marBottom w:val="0"/>
      <w:divBdr>
        <w:top w:val="none" w:sz="0" w:space="0" w:color="auto"/>
        <w:left w:val="none" w:sz="0" w:space="0" w:color="auto"/>
        <w:bottom w:val="none" w:sz="0" w:space="0" w:color="auto"/>
        <w:right w:val="none" w:sz="0" w:space="0" w:color="auto"/>
      </w:divBdr>
    </w:div>
    <w:div w:id="1432700519">
      <w:bodyDiv w:val="1"/>
      <w:marLeft w:val="0"/>
      <w:marRight w:val="0"/>
      <w:marTop w:val="0"/>
      <w:marBottom w:val="0"/>
      <w:divBdr>
        <w:top w:val="none" w:sz="0" w:space="0" w:color="auto"/>
        <w:left w:val="none" w:sz="0" w:space="0" w:color="auto"/>
        <w:bottom w:val="none" w:sz="0" w:space="0" w:color="auto"/>
        <w:right w:val="none" w:sz="0" w:space="0" w:color="auto"/>
      </w:divBdr>
    </w:div>
    <w:div w:id="1618834333">
      <w:bodyDiv w:val="1"/>
      <w:marLeft w:val="0"/>
      <w:marRight w:val="0"/>
      <w:marTop w:val="0"/>
      <w:marBottom w:val="0"/>
      <w:divBdr>
        <w:top w:val="none" w:sz="0" w:space="0" w:color="auto"/>
        <w:left w:val="none" w:sz="0" w:space="0" w:color="auto"/>
        <w:bottom w:val="none" w:sz="0" w:space="0" w:color="auto"/>
        <w:right w:val="none" w:sz="0" w:space="0" w:color="auto"/>
      </w:divBdr>
    </w:div>
    <w:div w:id="1941058929">
      <w:bodyDiv w:val="1"/>
      <w:marLeft w:val="0"/>
      <w:marRight w:val="0"/>
      <w:marTop w:val="0"/>
      <w:marBottom w:val="0"/>
      <w:divBdr>
        <w:top w:val="none" w:sz="0" w:space="0" w:color="auto"/>
        <w:left w:val="none" w:sz="0" w:space="0" w:color="auto"/>
        <w:bottom w:val="none" w:sz="0" w:space="0" w:color="auto"/>
        <w:right w:val="none" w:sz="0" w:space="0" w:color="auto"/>
      </w:divBdr>
    </w:div>
    <w:div w:id="2077436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yrgyzstan.un.org/en/253775-annual-campaign-16-days-activism-end-violence-against-women-was-launched-kyrgyzstan"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kyrgyzstan.un.org/en/press-centre/speeches?page=1" TargetMode="External"/><Relationship Id="rId5" Type="http://schemas.openxmlformats.org/officeDocument/2006/relationships/styles" Target="styles.xml"/><Relationship Id="rId10" Type="http://schemas.openxmlformats.org/officeDocument/2006/relationships/hyperlink" Target="https://docs.google.com/document/d/1kB0JouWLb3Fbu9Etdyo5IietW4tM-yjh/edit" TargetMode="External"/><Relationship Id="rId4" Type="http://schemas.openxmlformats.org/officeDocument/2006/relationships/numbering" Target="numbering.xml"/><Relationship Id="rId9" Type="http://schemas.openxmlformats.org/officeDocument/2006/relationships/hyperlink" Target="https://rus.azattyk.org/a/32698155.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F13A7AAB71FF4E96650CFAE4CB3C00" ma:contentTypeVersion="19" ma:contentTypeDescription="Create a new document." ma:contentTypeScope="" ma:versionID="ddc93e65ad7723fed4b20c60c685fdd6">
  <xsd:schema xmlns:xsd="http://www.w3.org/2001/XMLSchema" xmlns:xs="http://www.w3.org/2001/XMLSchema" xmlns:p="http://schemas.microsoft.com/office/2006/metadata/properties" xmlns:ns2="247b320a-10fd-4c85-93bc-332cc366a8d9" xmlns:ns3="66073966-ae8e-4b5b-b7e0-a4f858c07b7b" xmlns:ns4="985ec44e-1bab-4c0b-9df0-6ba128686fc9" targetNamespace="http://schemas.microsoft.com/office/2006/metadata/properties" ma:root="true" ma:fieldsID="e48baa5d4771f011007343ce42c1e409" ns2:_="" ns3:_="" ns4:_="">
    <xsd:import namespace="247b320a-10fd-4c85-93bc-332cc366a8d9"/>
    <xsd:import namespace="66073966-ae8e-4b5b-b7e0-a4f858c07b7b"/>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4:TaxCatchAll" minOccurs="0"/>
                <xsd:element ref="ns2:MediaServiceObjectDetectorVersions" minOccurs="0"/>
                <xsd:element ref="ns2:MediaServiceLocation" minOccurs="0"/>
                <xsd:element ref="ns2:MediaServiceSearchProperties" minOccurs="0"/>
                <xsd:element ref="ns2:descript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7b320a-10fd-4c85-93bc-332cc366a8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descriptions" ma:index="26" nillable="true" ma:displayName="Descriptions" ma:format="Dropdown" ma:internalName="description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6073966-ae8e-4b5b-b7e0-a4f858c07b7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d9073d5e-436c-4f2b-a8a7-7841f117f5a8}" ma:internalName="TaxCatchAll" ma:showField="CatchAllData" ma:web="66073966-ae8e-4b5b-b7e0-a4f858c07b7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85ec44e-1bab-4c0b-9df0-6ba128686fc9"/>
    <lcf76f155ced4ddcb4097134ff3c332f xmlns="247b320a-10fd-4c85-93bc-332cc366a8d9">
      <Terms xmlns="http://schemas.microsoft.com/office/infopath/2007/PartnerControls"/>
    </lcf76f155ced4ddcb4097134ff3c332f>
    <descriptions xmlns="247b320a-10fd-4c85-93bc-332cc366a8d9" xsi:nil="true"/>
  </documentManagement>
</p:properties>
</file>

<file path=customXml/itemProps1.xml><?xml version="1.0" encoding="utf-8"?>
<ds:datastoreItem xmlns:ds="http://schemas.openxmlformats.org/officeDocument/2006/customXml" ds:itemID="{F5366136-ADDF-4AD8-AA62-BFFE54A097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7b320a-10fd-4c85-93bc-332cc366a8d9"/>
    <ds:schemaRef ds:uri="66073966-ae8e-4b5b-b7e0-a4f858c07b7b"/>
    <ds:schemaRef ds:uri="985ec44e-1bab-4c0b-9df0-6ba128686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1C3F7F-19F8-4902-A086-0936B1B751C2}">
  <ds:schemaRefs>
    <ds:schemaRef ds:uri="http://schemas.microsoft.com/sharepoint/v3/contenttype/forms"/>
  </ds:schemaRefs>
</ds:datastoreItem>
</file>

<file path=customXml/itemProps3.xml><?xml version="1.0" encoding="utf-8"?>
<ds:datastoreItem xmlns:ds="http://schemas.openxmlformats.org/officeDocument/2006/customXml" ds:itemID="{CDB1B8A5-DB6B-4F89-81D4-67F0EEE4E305}">
  <ds:schemaRefs>
    <ds:schemaRef ds:uri="http://schemas.openxmlformats.org/package/2006/metadata/core-properties"/>
    <ds:schemaRef ds:uri="http://purl.org/dc/elements/1.1/"/>
    <ds:schemaRef ds:uri="http://schemas.microsoft.com/office/infopath/2007/PartnerControls"/>
    <ds:schemaRef ds:uri="985ec44e-1bab-4c0b-9df0-6ba128686fc9"/>
    <ds:schemaRef ds:uri="http://schemas.microsoft.com/office/2006/documentManagement/types"/>
    <ds:schemaRef ds:uri="http://purl.org/dc/terms/"/>
    <ds:schemaRef ds:uri="http://schemas.microsoft.com/office/2006/metadata/properties"/>
    <ds:schemaRef ds:uri="247b320a-10fd-4c85-93bc-332cc366a8d9"/>
    <ds:schemaRef ds:uri="66073966-ae8e-4b5b-b7e0-a4f858c07b7b"/>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1945</Words>
  <Characters>11088</Characters>
  <Application>Microsoft Office Word</Application>
  <DocSecurity>0</DocSecurity>
  <Lines>92</Lines>
  <Paragraphs>26</Paragraphs>
  <ScaleCrop>false</ScaleCrop>
  <Company/>
  <LinksUpToDate>false</LinksUpToDate>
  <CharactersWithSpaces>13007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Jyldyz Moldokulova</dc:creator>
  <cp:keywords/>
  <dc:description/>
  <cp:lastModifiedBy>Chary Nurmuhammedov</cp:lastModifiedBy>
  <cp:revision>2</cp:revision>
  <dcterms:created xsi:type="dcterms:W3CDTF">2024-11-14T10:50:00Z</dcterms:created>
  <dcterms:modified xsi:type="dcterms:W3CDTF">2024-11-14T10:50:00Z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8a4ccebd-4558-4dec-b56d-d4ca5e918184</vt:lpwstr>
  </property>
  <property fmtid="{D5CDD505-2E9C-101B-9397-08002B2CF9AE}" pid="3" name="ContentTypeId">
    <vt:lpwstr>0x01010024F13A7AAB71FF4E96650CFAE4CB3C00</vt:lpwstr>
  </property>
</Properties>
</file>